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9E3" w:rsidRDefault="001949E3">
      <w:pPr>
        <w:jc w:val="center"/>
        <w:rPr>
          <w:b/>
          <w:sz w:val="44"/>
          <w:szCs w:val="44"/>
        </w:rPr>
      </w:pPr>
    </w:p>
    <w:p w:rsidR="001949E3" w:rsidRDefault="001949E3">
      <w:pPr>
        <w:jc w:val="center"/>
        <w:rPr>
          <w:b/>
          <w:sz w:val="44"/>
          <w:szCs w:val="44"/>
        </w:rPr>
      </w:pPr>
    </w:p>
    <w:p w:rsidR="001949E3" w:rsidRDefault="001949E3">
      <w:pPr>
        <w:jc w:val="center"/>
        <w:rPr>
          <w:b/>
          <w:sz w:val="44"/>
          <w:szCs w:val="44"/>
        </w:rPr>
      </w:pPr>
    </w:p>
    <w:p w:rsidR="001949E3" w:rsidRDefault="00AC1767">
      <w:pPr>
        <w:jc w:val="center"/>
        <w:rPr>
          <w:b/>
          <w:sz w:val="44"/>
          <w:szCs w:val="44"/>
        </w:rPr>
      </w:pPr>
      <w:r>
        <w:rPr>
          <w:rFonts w:hint="eastAsia"/>
          <w:b/>
          <w:sz w:val="44"/>
          <w:szCs w:val="44"/>
        </w:rPr>
        <w:t>《大学语文》（高职版）</w:t>
      </w:r>
    </w:p>
    <w:p w:rsidR="001949E3" w:rsidRDefault="00AC1767">
      <w:pPr>
        <w:jc w:val="center"/>
        <w:rPr>
          <w:b/>
          <w:sz w:val="44"/>
          <w:szCs w:val="44"/>
        </w:rPr>
      </w:pPr>
      <w:r>
        <w:rPr>
          <w:rFonts w:hint="eastAsia"/>
          <w:b/>
          <w:sz w:val="44"/>
          <w:szCs w:val="44"/>
        </w:rPr>
        <w:t>课程</w:t>
      </w:r>
      <w:proofErr w:type="gramStart"/>
      <w:r>
        <w:rPr>
          <w:rFonts w:hint="eastAsia"/>
          <w:b/>
          <w:sz w:val="44"/>
          <w:szCs w:val="44"/>
        </w:rPr>
        <w:t>思政教学</w:t>
      </w:r>
      <w:proofErr w:type="gramEnd"/>
      <w:r>
        <w:rPr>
          <w:rFonts w:hint="eastAsia"/>
          <w:b/>
          <w:sz w:val="44"/>
          <w:szCs w:val="44"/>
        </w:rPr>
        <w:t>改革实施报告</w:t>
      </w:r>
    </w:p>
    <w:p w:rsidR="001949E3" w:rsidRDefault="00AC1767">
      <w:pPr>
        <w:jc w:val="center"/>
        <w:rPr>
          <w:b/>
          <w:sz w:val="28"/>
          <w:szCs w:val="28"/>
        </w:rPr>
      </w:pPr>
      <w:r>
        <w:rPr>
          <w:rFonts w:hint="eastAsia"/>
          <w:b/>
          <w:sz w:val="28"/>
          <w:szCs w:val="28"/>
        </w:rPr>
        <w:t>（节选）</w:t>
      </w: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AC1767">
      <w:pPr>
        <w:jc w:val="center"/>
        <w:rPr>
          <w:b/>
          <w:sz w:val="30"/>
          <w:szCs w:val="30"/>
        </w:rPr>
      </w:pPr>
      <w:r>
        <w:rPr>
          <w:rFonts w:hint="eastAsia"/>
          <w:b/>
          <w:sz w:val="30"/>
          <w:szCs w:val="30"/>
        </w:rPr>
        <w:t>晋城职业技术学院</w:t>
      </w:r>
    </w:p>
    <w:p w:rsidR="001949E3" w:rsidRDefault="00AC1767">
      <w:pPr>
        <w:jc w:val="center"/>
        <w:rPr>
          <w:b/>
          <w:sz w:val="30"/>
          <w:szCs w:val="30"/>
        </w:rPr>
      </w:pPr>
      <w:r>
        <w:rPr>
          <w:rFonts w:hint="eastAsia"/>
          <w:b/>
          <w:sz w:val="30"/>
          <w:szCs w:val="30"/>
        </w:rPr>
        <w:t>《大学语文》教研室</w:t>
      </w: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jc w:val="center"/>
        <w:rPr>
          <w:b/>
          <w:sz w:val="28"/>
          <w:szCs w:val="28"/>
        </w:rPr>
      </w:pPr>
    </w:p>
    <w:p w:rsidR="001949E3" w:rsidRDefault="001949E3">
      <w:pPr>
        <w:rPr>
          <w:b/>
          <w:sz w:val="28"/>
          <w:szCs w:val="28"/>
        </w:rPr>
      </w:pPr>
    </w:p>
    <w:p w:rsidR="001949E3" w:rsidRDefault="00B62EE8">
      <w:pPr>
        <w:jc w:val="center"/>
        <w:rPr>
          <w:b/>
          <w:sz w:val="28"/>
          <w:szCs w:val="28"/>
        </w:rPr>
      </w:pPr>
      <w:r>
        <w:rPr>
          <w:rFonts w:hint="eastAsia"/>
          <w:b/>
          <w:sz w:val="28"/>
          <w:szCs w:val="28"/>
        </w:rPr>
        <w:lastRenderedPageBreak/>
        <w:t>杜甫</w:t>
      </w:r>
      <w:r w:rsidR="00AC1767">
        <w:rPr>
          <w:rFonts w:hint="eastAsia"/>
          <w:b/>
          <w:sz w:val="28"/>
          <w:szCs w:val="28"/>
        </w:rPr>
        <w:t>《</w:t>
      </w:r>
      <w:r>
        <w:rPr>
          <w:rFonts w:hint="eastAsia"/>
          <w:b/>
          <w:sz w:val="28"/>
          <w:szCs w:val="28"/>
        </w:rPr>
        <w:t>又呈吴郎</w:t>
      </w:r>
      <w:r w:rsidR="00AC1767">
        <w:rPr>
          <w:rFonts w:hint="eastAsia"/>
          <w:b/>
          <w:sz w:val="28"/>
          <w:szCs w:val="28"/>
        </w:rPr>
        <w:t>》</w:t>
      </w:r>
    </w:p>
    <w:p w:rsidR="001949E3" w:rsidRDefault="00AC1767">
      <w:pPr>
        <w:jc w:val="center"/>
        <w:rPr>
          <w:b/>
          <w:sz w:val="28"/>
          <w:szCs w:val="28"/>
        </w:rPr>
      </w:pPr>
      <w:r>
        <w:rPr>
          <w:rFonts w:hint="eastAsia"/>
          <w:b/>
          <w:sz w:val="28"/>
          <w:szCs w:val="28"/>
        </w:rPr>
        <w:t>在《大学语文》</w:t>
      </w:r>
      <w:proofErr w:type="gramStart"/>
      <w:r>
        <w:rPr>
          <w:rFonts w:hint="eastAsia"/>
          <w:b/>
          <w:sz w:val="28"/>
          <w:szCs w:val="28"/>
        </w:rPr>
        <w:t>思政教学</w:t>
      </w:r>
      <w:proofErr w:type="gramEnd"/>
      <w:r>
        <w:rPr>
          <w:rFonts w:hint="eastAsia"/>
          <w:b/>
          <w:sz w:val="28"/>
          <w:szCs w:val="28"/>
        </w:rPr>
        <w:t>改革中的落实方案</w:t>
      </w:r>
    </w:p>
    <w:p w:rsidR="001949E3" w:rsidRDefault="001949E3">
      <w:pPr>
        <w:spacing w:line="360" w:lineRule="auto"/>
        <w:ind w:firstLineChars="200" w:firstLine="480"/>
        <w:rPr>
          <w:bCs/>
          <w:sz w:val="24"/>
        </w:rPr>
      </w:pPr>
    </w:p>
    <w:p w:rsidR="001949E3" w:rsidRDefault="00AC1767">
      <w:pPr>
        <w:spacing w:line="360" w:lineRule="auto"/>
        <w:ind w:firstLineChars="200" w:firstLine="480"/>
        <w:rPr>
          <w:bCs/>
          <w:sz w:val="24"/>
        </w:rPr>
      </w:pPr>
      <w:r>
        <w:rPr>
          <w:rFonts w:hint="eastAsia"/>
          <w:bCs/>
          <w:sz w:val="24"/>
        </w:rPr>
        <w:t>2020</w:t>
      </w:r>
      <w:r>
        <w:rPr>
          <w:rFonts w:hint="eastAsia"/>
          <w:bCs/>
          <w:sz w:val="24"/>
        </w:rPr>
        <w:t>年</w:t>
      </w:r>
      <w:r>
        <w:rPr>
          <w:rFonts w:hint="eastAsia"/>
          <w:bCs/>
          <w:sz w:val="24"/>
        </w:rPr>
        <w:t>5</w:t>
      </w:r>
      <w:r>
        <w:rPr>
          <w:rFonts w:hint="eastAsia"/>
          <w:bCs/>
          <w:sz w:val="24"/>
        </w:rPr>
        <w:t>月</w:t>
      </w:r>
      <w:r>
        <w:rPr>
          <w:rFonts w:hint="eastAsia"/>
          <w:bCs/>
          <w:sz w:val="24"/>
        </w:rPr>
        <w:t>28</w:t>
      </w:r>
      <w:r>
        <w:rPr>
          <w:rFonts w:hint="eastAsia"/>
          <w:bCs/>
          <w:sz w:val="24"/>
        </w:rPr>
        <w:t>日，教育部印发了《高等学校课程思政建设指导纲要》的通知（</w:t>
      </w:r>
      <w:proofErr w:type="gramStart"/>
      <w:r>
        <w:rPr>
          <w:rFonts w:hint="eastAsia"/>
          <w:bCs/>
          <w:sz w:val="24"/>
        </w:rPr>
        <w:t>教高〔</w:t>
      </w:r>
      <w:r>
        <w:rPr>
          <w:rFonts w:hint="eastAsia"/>
          <w:bCs/>
          <w:sz w:val="24"/>
        </w:rPr>
        <w:t>2020</w:t>
      </w:r>
      <w:r>
        <w:rPr>
          <w:rFonts w:hint="eastAsia"/>
          <w:bCs/>
          <w:sz w:val="24"/>
        </w:rPr>
        <w:t>〕</w:t>
      </w:r>
      <w:proofErr w:type="gramEnd"/>
      <w:r>
        <w:rPr>
          <w:rFonts w:hint="eastAsia"/>
          <w:bCs/>
          <w:sz w:val="24"/>
        </w:rPr>
        <w:t>3</w:t>
      </w:r>
      <w:r>
        <w:rPr>
          <w:rFonts w:hint="eastAsia"/>
          <w:bCs/>
          <w:sz w:val="24"/>
        </w:rPr>
        <w:t>号），明确指出公共基础</w:t>
      </w:r>
      <w:proofErr w:type="gramStart"/>
      <w:r>
        <w:rPr>
          <w:rFonts w:hint="eastAsia"/>
          <w:bCs/>
          <w:sz w:val="24"/>
        </w:rPr>
        <w:t>课程思政建设</w:t>
      </w:r>
      <w:proofErr w:type="gramEnd"/>
      <w:r>
        <w:rPr>
          <w:rFonts w:hint="eastAsia"/>
          <w:bCs/>
          <w:sz w:val="24"/>
        </w:rPr>
        <w:t>目标要求和内容重点之一是：“加强中华优秀传统文化教育。大力弘扬以爱国主义为核心的民族精神和以改革创新为核心的时代精神，教育引导学生深刻理解中华优秀传统文化中讲仁爱、重民本、守诚信、崇正义、尚和合、求大同的思想精华和时代价值，教育引导学生传承中华文脉，富有中国心、饱含中国情、充满中国味。”</w:t>
      </w:r>
    </w:p>
    <w:p w:rsidR="001949E3" w:rsidRDefault="00AC1767">
      <w:pPr>
        <w:spacing w:line="360" w:lineRule="auto"/>
        <w:ind w:firstLineChars="200" w:firstLine="480"/>
        <w:rPr>
          <w:bCs/>
          <w:sz w:val="24"/>
        </w:rPr>
      </w:pPr>
      <w:r>
        <w:rPr>
          <w:rFonts w:hint="eastAsia"/>
          <w:bCs/>
          <w:sz w:val="24"/>
        </w:rPr>
        <w:t>《大学语文》是承载中华优秀传统文化思想理念的人文素质教育核心课程。除了达成知识目标，更重要的是实现素质目标：阐释人文精神，弘扬中华优秀传统文化。在具体教学过程中，让学生欣赏优秀的文学作品，在融合文化内涵，提高文化素养的同时，树立正确的三观，坚定理想信念，加强道德修养，使以文化人得以实现。从这个意义上讲，《大学语文》课程的教学目标与高校</w:t>
      </w:r>
      <w:proofErr w:type="gramStart"/>
      <w:r>
        <w:rPr>
          <w:rFonts w:hint="eastAsia"/>
          <w:bCs/>
          <w:sz w:val="24"/>
        </w:rPr>
        <w:t>课程思政的</w:t>
      </w:r>
      <w:proofErr w:type="gramEnd"/>
      <w:r>
        <w:rPr>
          <w:rFonts w:hint="eastAsia"/>
          <w:bCs/>
          <w:sz w:val="24"/>
        </w:rPr>
        <w:t>培养目标相一致，《大学语文》课程作为大学</w:t>
      </w:r>
      <w:proofErr w:type="gramStart"/>
      <w:r>
        <w:rPr>
          <w:rFonts w:hint="eastAsia"/>
          <w:bCs/>
          <w:sz w:val="24"/>
        </w:rPr>
        <w:t>课程思政建设</w:t>
      </w:r>
      <w:proofErr w:type="gramEnd"/>
      <w:r>
        <w:rPr>
          <w:rFonts w:hint="eastAsia"/>
          <w:bCs/>
          <w:sz w:val="24"/>
        </w:rPr>
        <w:t>的载体有着独特的优势，是开展</w:t>
      </w:r>
      <w:proofErr w:type="gramStart"/>
      <w:r>
        <w:rPr>
          <w:rFonts w:hint="eastAsia"/>
          <w:bCs/>
          <w:sz w:val="24"/>
        </w:rPr>
        <w:t>课程思政的</w:t>
      </w:r>
      <w:proofErr w:type="gramEnd"/>
      <w:r>
        <w:rPr>
          <w:rFonts w:hint="eastAsia"/>
          <w:bCs/>
          <w:sz w:val="24"/>
        </w:rPr>
        <w:t>重要渠道。</w:t>
      </w:r>
    </w:p>
    <w:p w:rsidR="001949E3" w:rsidRDefault="00AC1767">
      <w:pPr>
        <w:spacing w:line="360" w:lineRule="auto"/>
        <w:ind w:firstLineChars="200" w:firstLine="480"/>
        <w:rPr>
          <w:bCs/>
          <w:sz w:val="24"/>
        </w:rPr>
      </w:pPr>
      <w:r>
        <w:rPr>
          <w:rFonts w:hint="eastAsia"/>
          <w:bCs/>
          <w:sz w:val="24"/>
        </w:rPr>
        <w:t>我院目前所使用的《大学语文（第</w:t>
      </w:r>
      <w:r w:rsidR="00B62EE8">
        <w:rPr>
          <w:rFonts w:hint="eastAsia"/>
          <w:bCs/>
          <w:sz w:val="24"/>
        </w:rPr>
        <w:t>五</w:t>
      </w:r>
      <w:r>
        <w:rPr>
          <w:rFonts w:hint="eastAsia"/>
          <w:bCs/>
          <w:sz w:val="24"/>
        </w:rPr>
        <w:t>版）》是由徐中玉主编，由高等教育出版社</w:t>
      </w:r>
      <w:r>
        <w:rPr>
          <w:rFonts w:hint="eastAsia"/>
          <w:bCs/>
          <w:sz w:val="24"/>
        </w:rPr>
        <w:t>202</w:t>
      </w:r>
      <w:r w:rsidR="00B62EE8">
        <w:rPr>
          <w:rFonts w:hint="eastAsia"/>
          <w:bCs/>
          <w:sz w:val="24"/>
        </w:rPr>
        <w:t>2</w:t>
      </w:r>
      <w:bookmarkStart w:id="0" w:name="_GoBack"/>
      <w:bookmarkEnd w:id="0"/>
      <w:r>
        <w:rPr>
          <w:rFonts w:hint="eastAsia"/>
          <w:bCs/>
          <w:sz w:val="24"/>
        </w:rPr>
        <w:t>年出版的图书。本教材</w:t>
      </w:r>
      <w:r>
        <w:rPr>
          <w:bCs/>
          <w:sz w:val="24"/>
        </w:rPr>
        <w:t>按照文体编排了单元，分为诗歌、词曲、议论散文、文学散文、小说等五个单元。</w:t>
      </w:r>
    </w:p>
    <w:p w:rsidR="001949E3" w:rsidRDefault="00AC1767">
      <w:pPr>
        <w:spacing w:line="360" w:lineRule="auto"/>
        <w:ind w:firstLineChars="200" w:firstLine="480"/>
        <w:rPr>
          <w:bCs/>
          <w:sz w:val="24"/>
        </w:rPr>
      </w:pPr>
      <w:r>
        <w:rPr>
          <w:rFonts w:hint="eastAsia"/>
          <w:bCs/>
          <w:sz w:val="24"/>
        </w:rPr>
        <w:t>首先，对于</w:t>
      </w:r>
      <w:proofErr w:type="gramStart"/>
      <w:r>
        <w:rPr>
          <w:rFonts w:hint="eastAsia"/>
          <w:bCs/>
          <w:sz w:val="24"/>
        </w:rPr>
        <w:t>课程思政融入</w:t>
      </w:r>
      <w:proofErr w:type="gramEnd"/>
      <w:r>
        <w:rPr>
          <w:rFonts w:hint="eastAsia"/>
          <w:bCs/>
          <w:sz w:val="24"/>
        </w:rPr>
        <w:t>大学语文，我先谈谈我的理解。</w:t>
      </w:r>
    </w:p>
    <w:p w:rsidR="001949E3" w:rsidRDefault="00AC1767">
      <w:pPr>
        <w:spacing w:line="360" w:lineRule="auto"/>
        <w:ind w:firstLineChars="200" w:firstLine="480"/>
        <w:rPr>
          <w:bCs/>
          <w:sz w:val="24"/>
        </w:rPr>
      </w:pPr>
      <w:r>
        <w:rPr>
          <w:rFonts w:hint="eastAsia"/>
          <w:bCs/>
          <w:sz w:val="24"/>
        </w:rPr>
        <w:t>（一）时代背景赋予大学语文的</w:t>
      </w:r>
      <w:proofErr w:type="gramStart"/>
      <w:r>
        <w:rPr>
          <w:rFonts w:hint="eastAsia"/>
          <w:bCs/>
          <w:sz w:val="24"/>
        </w:rPr>
        <w:t>思政教育</w:t>
      </w:r>
      <w:proofErr w:type="gramEnd"/>
      <w:r>
        <w:rPr>
          <w:rFonts w:hint="eastAsia"/>
          <w:bCs/>
          <w:sz w:val="24"/>
        </w:rPr>
        <w:t>功能</w:t>
      </w:r>
    </w:p>
    <w:p w:rsidR="001949E3" w:rsidRDefault="00AC1767">
      <w:pPr>
        <w:spacing w:line="360" w:lineRule="auto"/>
        <w:ind w:firstLineChars="200" w:firstLine="480"/>
        <w:rPr>
          <w:bCs/>
          <w:sz w:val="24"/>
        </w:rPr>
      </w:pPr>
      <w:r>
        <w:rPr>
          <w:rFonts w:hint="eastAsia"/>
          <w:bCs/>
          <w:sz w:val="24"/>
        </w:rPr>
        <w:t>在当今时代背景下，</w:t>
      </w:r>
      <w:proofErr w:type="gramStart"/>
      <w:r>
        <w:rPr>
          <w:rFonts w:hint="eastAsia"/>
          <w:bCs/>
          <w:sz w:val="24"/>
        </w:rPr>
        <w:t>课程思政更</w:t>
      </w:r>
      <w:proofErr w:type="gramEnd"/>
      <w:r>
        <w:rPr>
          <w:rFonts w:hint="eastAsia"/>
          <w:bCs/>
          <w:sz w:val="24"/>
        </w:rPr>
        <w:t>注重在语文学科中融入思想政治教育因子，使学生在接受知识信息的同时，能在思想认识方面得到提升。在通过大学语文课程培养学生语文核心素养的基础上，应注重突出其</w:t>
      </w:r>
      <w:proofErr w:type="gramStart"/>
      <w:r>
        <w:rPr>
          <w:rFonts w:hint="eastAsia"/>
          <w:bCs/>
          <w:sz w:val="24"/>
        </w:rPr>
        <w:t>思政教育</w:t>
      </w:r>
      <w:proofErr w:type="gramEnd"/>
      <w:r>
        <w:rPr>
          <w:rFonts w:hint="eastAsia"/>
          <w:bCs/>
          <w:sz w:val="24"/>
        </w:rPr>
        <w:t>功能。无论是欣赏古典文学作品，还是学习赏析现代文学作品，都要精准地融入思想政治教育元素。不仅要培养知识广博的大学生，还要使得他们具有强烈的爱国主义情怀和社会责任感。</w:t>
      </w:r>
    </w:p>
    <w:p w:rsidR="001949E3" w:rsidRDefault="00AC1767">
      <w:pPr>
        <w:spacing w:line="360" w:lineRule="auto"/>
        <w:ind w:firstLineChars="200" w:firstLine="480"/>
        <w:rPr>
          <w:bCs/>
          <w:sz w:val="24"/>
        </w:rPr>
      </w:pPr>
      <w:r>
        <w:rPr>
          <w:rFonts w:hint="eastAsia"/>
          <w:bCs/>
          <w:sz w:val="24"/>
        </w:rPr>
        <w:t>（二）在大学语文课程中融入</w:t>
      </w:r>
      <w:proofErr w:type="gramStart"/>
      <w:r>
        <w:rPr>
          <w:rFonts w:hint="eastAsia"/>
          <w:bCs/>
          <w:sz w:val="24"/>
        </w:rPr>
        <w:t>课程思政是</w:t>
      </w:r>
      <w:proofErr w:type="gramEnd"/>
      <w:r>
        <w:rPr>
          <w:rFonts w:hint="eastAsia"/>
          <w:bCs/>
          <w:sz w:val="24"/>
        </w:rPr>
        <w:t>人才培养的现实需要</w:t>
      </w:r>
    </w:p>
    <w:p w:rsidR="001949E3" w:rsidRDefault="00AC1767">
      <w:pPr>
        <w:spacing w:line="360" w:lineRule="auto"/>
        <w:ind w:firstLineChars="200" w:firstLine="480"/>
        <w:rPr>
          <w:bCs/>
          <w:sz w:val="24"/>
        </w:rPr>
      </w:pPr>
      <w:r>
        <w:rPr>
          <w:rFonts w:hint="eastAsia"/>
          <w:bCs/>
          <w:sz w:val="24"/>
        </w:rPr>
        <w:t>教育的基本功能是培养人。高等教育的目的是培养德智体美劳全面发展的社</w:t>
      </w:r>
      <w:r>
        <w:rPr>
          <w:rFonts w:hint="eastAsia"/>
          <w:bCs/>
          <w:sz w:val="24"/>
        </w:rPr>
        <w:lastRenderedPageBreak/>
        <w:t>会主义事业建设者和接班人。面对高度发达的科技创新和急剧变化的社会，每个人都要正确处理与他人、与社会的关系，</w:t>
      </w:r>
      <w:r>
        <w:rPr>
          <w:rFonts w:hint="eastAsia"/>
          <w:bCs/>
          <w:sz w:val="24"/>
        </w:rPr>
        <w:t>21</w:t>
      </w:r>
      <w:r>
        <w:rPr>
          <w:rFonts w:hint="eastAsia"/>
          <w:bCs/>
          <w:sz w:val="24"/>
        </w:rPr>
        <w:t>世纪人才素质的基本要求是：要具备较高的人文精神、道德品质和优化的知识、能力结构。高校的根本任务在于落实立德树人。</w:t>
      </w:r>
      <w:proofErr w:type="gramStart"/>
      <w:r>
        <w:rPr>
          <w:rFonts w:hint="eastAsia"/>
          <w:bCs/>
          <w:sz w:val="24"/>
        </w:rPr>
        <w:t>课程思政建设</w:t>
      </w:r>
      <w:proofErr w:type="gramEnd"/>
      <w:r>
        <w:rPr>
          <w:rFonts w:hint="eastAsia"/>
          <w:bCs/>
          <w:sz w:val="24"/>
        </w:rPr>
        <w:t>工作要围绕全面提高人才培养能力这个核心点，深入挖掘大学语文课程和教学方式中蕴含的思想政治教育资源。注重在潜移默化中坚定学生理想信念、厚植爱国主义情怀、加强品德修养、增长知识见识、</w:t>
      </w:r>
      <w:proofErr w:type="gramStart"/>
      <w:r>
        <w:rPr>
          <w:rFonts w:hint="eastAsia"/>
          <w:bCs/>
          <w:sz w:val="24"/>
        </w:rPr>
        <w:t>培养奋斗</w:t>
      </w:r>
      <w:proofErr w:type="gramEnd"/>
      <w:r>
        <w:rPr>
          <w:rFonts w:hint="eastAsia"/>
          <w:bCs/>
          <w:sz w:val="24"/>
        </w:rPr>
        <w:t>精神，提升学生综合素质。</w:t>
      </w:r>
    </w:p>
    <w:p w:rsidR="001949E3" w:rsidRDefault="00AC1767">
      <w:pPr>
        <w:spacing w:line="360" w:lineRule="auto"/>
        <w:ind w:firstLineChars="200" w:firstLine="480"/>
        <w:rPr>
          <w:bCs/>
          <w:sz w:val="24"/>
        </w:rPr>
      </w:pPr>
      <w:r>
        <w:rPr>
          <w:rFonts w:hint="eastAsia"/>
          <w:bCs/>
          <w:sz w:val="24"/>
        </w:rPr>
        <w:t>其次，课程</w:t>
      </w:r>
      <w:proofErr w:type="gramStart"/>
      <w:r>
        <w:rPr>
          <w:rFonts w:hint="eastAsia"/>
          <w:bCs/>
          <w:sz w:val="24"/>
        </w:rPr>
        <w:t>思政背景下大学</w:t>
      </w:r>
      <w:proofErr w:type="gramEnd"/>
      <w:r>
        <w:rPr>
          <w:rFonts w:hint="eastAsia"/>
          <w:bCs/>
          <w:sz w:val="24"/>
        </w:rPr>
        <w:t>语文教学改革</w:t>
      </w:r>
      <w:r w:rsidR="00BB1432">
        <w:rPr>
          <w:rFonts w:hint="eastAsia"/>
          <w:bCs/>
          <w:sz w:val="24"/>
        </w:rPr>
        <w:t>，</w:t>
      </w:r>
      <w:r w:rsidR="00D35457">
        <w:rPr>
          <w:rFonts w:hint="eastAsia"/>
          <w:bCs/>
          <w:sz w:val="24"/>
        </w:rPr>
        <w:t>可以</w:t>
      </w:r>
      <w:r>
        <w:rPr>
          <w:rFonts w:hint="eastAsia"/>
          <w:bCs/>
          <w:sz w:val="24"/>
        </w:rPr>
        <w:t>从以下三点入手：</w:t>
      </w:r>
    </w:p>
    <w:p w:rsidR="001949E3" w:rsidRDefault="00AC1767">
      <w:pPr>
        <w:spacing w:line="360" w:lineRule="auto"/>
        <w:ind w:firstLineChars="200" w:firstLine="480"/>
        <w:rPr>
          <w:bCs/>
          <w:sz w:val="24"/>
        </w:rPr>
      </w:pPr>
      <w:r>
        <w:rPr>
          <w:rFonts w:hint="eastAsia"/>
          <w:bCs/>
          <w:sz w:val="24"/>
        </w:rPr>
        <w:t>（一）从引导政治认同与社会发展入手，培养学生的正确的历史观和价值观</w:t>
      </w:r>
    </w:p>
    <w:p w:rsidR="001949E3" w:rsidRDefault="00AC1767">
      <w:pPr>
        <w:spacing w:line="360" w:lineRule="auto"/>
        <w:ind w:firstLineChars="200" w:firstLine="480"/>
        <w:rPr>
          <w:bCs/>
          <w:sz w:val="24"/>
        </w:rPr>
      </w:pPr>
      <w:r>
        <w:rPr>
          <w:rFonts w:hint="eastAsia"/>
          <w:bCs/>
          <w:sz w:val="24"/>
        </w:rPr>
        <w:t>政治认同与社会发展是大学语文</w:t>
      </w:r>
      <w:proofErr w:type="gramStart"/>
      <w:r>
        <w:rPr>
          <w:rFonts w:hint="eastAsia"/>
          <w:bCs/>
          <w:sz w:val="24"/>
        </w:rPr>
        <w:t>课程思政建设</w:t>
      </w:r>
      <w:proofErr w:type="gramEnd"/>
      <w:r>
        <w:rPr>
          <w:rFonts w:hint="eastAsia"/>
          <w:bCs/>
          <w:sz w:val="24"/>
        </w:rPr>
        <w:t>的重点内容。在</w:t>
      </w:r>
      <w:proofErr w:type="gramStart"/>
      <w:r>
        <w:rPr>
          <w:rFonts w:hint="eastAsia"/>
          <w:bCs/>
          <w:sz w:val="24"/>
        </w:rPr>
        <w:t>思政教学</w:t>
      </w:r>
      <w:proofErr w:type="gramEnd"/>
      <w:r>
        <w:rPr>
          <w:rFonts w:hint="eastAsia"/>
          <w:bCs/>
          <w:sz w:val="24"/>
        </w:rPr>
        <w:t>的融合方面，教师采用文本阅读、口才演讲、应用写作等方式，引导学生将爱国主义思想内容作为政治认同的对象，并在此过程中实现学生爱国思想情感的培养。比如口语交际教学，教师有意识地设计时代精神、民族自信等主题，让学生围绕这个主题进行深入思考，将文化自信移植到语言表达实践中，可以提高学生的思想政治素养。</w:t>
      </w:r>
    </w:p>
    <w:p w:rsidR="001949E3" w:rsidRDefault="00AC1767">
      <w:pPr>
        <w:spacing w:line="360" w:lineRule="auto"/>
        <w:ind w:firstLineChars="200" w:firstLine="480"/>
        <w:rPr>
          <w:bCs/>
          <w:sz w:val="24"/>
        </w:rPr>
      </w:pPr>
      <w:r>
        <w:rPr>
          <w:rFonts w:hint="eastAsia"/>
          <w:bCs/>
          <w:sz w:val="24"/>
        </w:rPr>
        <w:t>（二）从培养</w:t>
      </w:r>
      <w:r w:rsidR="00F43E99">
        <w:rPr>
          <w:rFonts w:hint="eastAsia"/>
          <w:bCs/>
          <w:sz w:val="24"/>
        </w:rPr>
        <w:t>对人民的深厚感情</w:t>
      </w:r>
      <w:r>
        <w:rPr>
          <w:rFonts w:hint="eastAsia"/>
          <w:bCs/>
          <w:sz w:val="24"/>
        </w:rPr>
        <w:t>入手，培养学生的责任与担当精神</w:t>
      </w:r>
    </w:p>
    <w:p w:rsidR="00F43E99" w:rsidRPr="00D35457" w:rsidRDefault="00F43E99" w:rsidP="00F43E99">
      <w:pPr>
        <w:spacing w:line="360" w:lineRule="auto"/>
        <w:ind w:firstLineChars="200" w:firstLine="480"/>
        <w:rPr>
          <w:rFonts w:asciiTheme="minorEastAsia" w:eastAsiaTheme="minorEastAsia" w:hAnsiTheme="minorEastAsia"/>
          <w:bCs/>
          <w:sz w:val="24"/>
        </w:rPr>
      </w:pPr>
      <w:r>
        <w:rPr>
          <w:rFonts w:hint="eastAsia"/>
          <w:bCs/>
          <w:sz w:val="24"/>
        </w:rPr>
        <w:t>著名诗人艾青说：“为什么我的眼里常含泪水，因为我对这土地爱得深沉。”在</w:t>
      </w:r>
      <w:r w:rsidRPr="00D35457">
        <w:rPr>
          <w:rFonts w:asciiTheme="minorEastAsia" w:eastAsiaTheme="minorEastAsia" w:hAnsiTheme="minorEastAsia" w:hint="eastAsia"/>
          <w:bCs/>
          <w:sz w:val="24"/>
        </w:rPr>
        <w:t>大学语文课程教学中，教师高度</w:t>
      </w:r>
      <w:r w:rsidR="00AC1767" w:rsidRPr="00D35457">
        <w:rPr>
          <w:rFonts w:asciiTheme="minorEastAsia" w:eastAsiaTheme="minorEastAsia" w:hAnsiTheme="minorEastAsia" w:hint="eastAsia"/>
          <w:bCs/>
          <w:sz w:val="24"/>
        </w:rPr>
        <w:t>重视提升学生的人文情怀和思想境界</w:t>
      </w:r>
      <w:r w:rsidRPr="00D35457">
        <w:rPr>
          <w:rFonts w:asciiTheme="minorEastAsia" w:eastAsiaTheme="minorEastAsia" w:hAnsiTheme="minorEastAsia" w:hint="eastAsia"/>
          <w:bCs/>
          <w:sz w:val="24"/>
        </w:rPr>
        <w:t>，牢固</w:t>
      </w:r>
      <w:r w:rsidR="00D35457" w:rsidRPr="00D35457">
        <w:rPr>
          <w:rFonts w:asciiTheme="minorEastAsia" w:eastAsiaTheme="minorEastAsia" w:hAnsiTheme="minorEastAsia" w:hint="eastAsia"/>
          <w:bCs/>
          <w:sz w:val="24"/>
        </w:rPr>
        <w:t>树立对国家和人民的深厚感情</w:t>
      </w:r>
      <w:r w:rsidR="00AC1767" w:rsidRPr="00D35457">
        <w:rPr>
          <w:rFonts w:asciiTheme="minorEastAsia" w:eastAsiaTheme="minorEastAsia" w:hAnsiTheme="minorEastAsia" w:hint="eastAsia"/>
          <w:bCs/>
          <w:sz w:val="24"/>
        </w:rPr>
        <w:t>。引导学生全面认识和理解我国传统文化，给予学生优良传统文化的熏陶，促进学生的责任与担当精神的培养，从而实现</w:t>
      </w:r>
      <w:proofErr w:type="gramStart"/>
      <w:r w:rsidR="00AC1767" w:rsidRPr="00D35457">
        <w:rPr>
          <w:rFonts w:asciiTheme="minorEastAsia" w:eastAsiaTheme="minorEastAsia" w:hAnsiTheme="minorEastAsia" w:hint="eastAsia"/>
          <w:bCs/>
          <w:sz w:val="24"/>
        </w:rPr>
        <w:t>思政教育</w:t>
      </w:r>
      <w:proofErr w:type="gramEnd"/>
      <w:r w:rsidR="00AC1767" w:rsidRPr="00D35457">
        <w:rPr>
          <w:rFonts w:asciiTheme="minorEastAsia" w:eastAsiaTheme="minorEastAsia" w:hAnsiTheme="minorEastAsia" w:hint="eastAsia"/>
          <w:bCs/>
          <w:sz w:val="24"/>
        </w:rPr>
        <w:t>的有效渗透。</w:t>
      </w:r>
    </w:p>
    <w:p w:rsidR="00F43E99" w:rsidRPr="00D35457" w:rsidRDefault="00D35457" w:rsidP="00D35457">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以《又呈吴郎》为例，</w:t>
      </w:r>
      <w:r w:rsidR="00F43E99" w:rsidRPr="00D35457">
        <w:rPr>
          <w:rFonts w:asciiTheme="minorEastAsia" w:eastAsiaTheme="minorEastAsia" w:hAnsiTheme="minorEastAsia" w:hint="eastAsia"/>
          <w:bCs/>
          <w:sz w:val="24"/>
        </w:rPr>
        <w:t>站在人民的立场，对人民深切同情，是杜甫诗歌人民性的典型特征。《兵车行》中站在人民的角度写下了人民所遭的灾祸，深刻地反映了</w:t>
      </w:r>
      <w:proofErr w:type="gramStart"/>
      <w:r w:rsidR="00F43E99" w:rsidRPr="00D35457">
        <w:rPr>
          <w:rFonts w:asciiTheme="minorEastAsia" w:eastAsiaTheme="minorEastAsia" w:hAnsiTheme="minorEastAsia" w:hint="eastAsia"/>
          <w:bCs/>
          <w:sz w:val="24"/>
        </w:rPr>
        <w:t>武皇开边</w:t>
      </w:r>
      <w:proofErr w:type="gramEnd"/>
      <w:r w:rsidR="00F43E99" w:rsidRPr="00D35457">
        <w:rPr>
          <w:rFonts w:asciiTheme="minorEastAsia" w:eastAsiaTheme="minorEastAsia" w:hAnsiTheme="minorEastAsia" w:hint="eastAsia"/>
          <w:bCs/>
          <w:sz w:val="24"/>
        </w:rPr>
        <w:t>、强逼从军的惨状。他目睹统治者穷兵黩武，强抓壮丁，写下了著名的《三吏》、《三别》，形象地揭露了官吏的残忍横暴和人民的困苦无告。在浣花溪草堂，秋天的大风雨卷走杜甫屋上茅草，在彻夜淋雨的苦况中，诗人由自己的苦难联想到广大流离失所的人民，疾呼“安得广厦千万间，大庇天下寒士俱欢颜，风雨不动安如山？”（《茅屋为秋风所破歌》），体现了推己及人的广阔胸怀，表现了炽热的忧国忧民思想。 杜甫作为一位热爱祖国和人民的诗人，作</w:t>
      </w:r>
      <w:r w:rsidR="00F43E99" w:rsidRPr="00D35457">
        <w:rPr>
          <w:rFonts w:asciiTheme="minorEastAsia" w:eastAsiaTheme="minorEastAsia" w:hAnsiTheme="minorEastAsia" w:hint="eastAsia"/>
          <w:bCs/>
          <w:sz w:val="24"/>
        </w:rPr>
        <w:lastRenderedPageBreak/>
        <w:t>品的人民性和现实性互相渗透，不可分割，把我国现实主义诗歌推向了一个崭新阶段。</w:t>
      </w:r>
    </w:p>
    <w:p w:rsidR="001949E3" w:rsidRPr="00D35457" w:rsidRDefault="00AC1767">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（三）从</w:t>
      </w:r>
      <w:r w:rsidR="00D35457">
        <w:rPr>
          <w:rFonts w:asciiTheme="minorEastAsia" w:eastAsiaTheme="minorEastAsia" w:hAnsiTheme="minorEastAsia" w:hint="eastAsia"/>
          <w:bCs/>
          <w:sz w:val="24"/>
        </w:rPr>
        <w:t>家国情怀入手</w:t>
      </w:r>
      <w:r w:rsidRPr="00D35457">
        <w:rPr>
          <w:rFonts w:asciiTheme="minorEastAsia" w:eastAsiaTheme="minorEastAsia" w:hAnsiTheme="minorEastAsia" w:hint="eastAsia"/>
          <w:bCs/>
          <w:sz w:val="24"/>
        </w:rPr>
        <w:t>入手，帮助学生</w:t>
      </w:r>
      <w:r w:rsidR="00D35457">
        <w:rPr>
          <w:rFonts w:asciiTheme="minorEastAsia" w:eastAsiaTheme="minorEastAsia" w:hAnsiTheme="minorEastAsia" w:hint="eastAsia"/>
          <w:bCs/>
          <w:sz w:val="24"/>
        </w:rPr>
        <w:t>树立为民服务的思想和</w:t>
      </w:r>
      <w:r w:rsidR="00FA2CB1">
        <w:rPr>
          <w:rFonts w:asciiTheme="minorEastAsia" w:eastAsiaTheme="minorEastAsia" w:hAnsiTheme="minorEastAsia" w:hint="eastAsia"/>
          <w:bCs/>
          <w:sz w:val="24"/>
        </w:rPr>
        <w:t>勇</w:t>
      </w:r>
      <w:r w:rsidR="00BB1432">
        <w:rPr>
          <w:rFonts w:asciiTheme="minorEastAsia" w:eastAsiaTheme="minorEastAsia" w:hAnsiTheme="minorEastAsia" w:hint="eastAsia"/>
          <w:bCs/>
          <w:sz w:val="24"/>
        </w:rPr>
        <w:t>于担当的</w:t>
      </w:r>
      <w:r w:rsidR="00FA2CB1">
        <w:rPr>
          <w:rFonts w:asciiTheme="minorEastAsia" w:eastAsiaTheme="minorEastAsia" w:hAnsiTheme="minorEastAsia" w:hint="eastAsia"/>
          <w:bCs/>
          <w:sz w:val="24"/>
        </w:rPr>
        <w:t>精神</w:t>
      </w:r>
    </w:p>
    <w:p w:rsidR="001949E3" w:rsidRPr="00D35457" w:rsidRDefault="00AC1767" w:rsidP="00D35457">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高等学校课程思政建设指导纲要》强调：“深化职业理想和职业道德教育。教育引导学生深刻理解并自觉实践各行业的职业精神和职业规范，增强职业责任感，培养遵纪守法、爱岗敬业、无私奉献、诚实守信、公道办事、开拓创新的职业品格和行为习惯。”因此，在教学过程中，培养学生精益求精的大国工匠精神，激发学生科技报国的家国情怀和使命担当，进一步教育和引导学生弘扬劳动精神。</w:t>
      </w:r>
    </w:p>
    <w:p w:rsidR="00F43E99" w:rsidRPr="00D35457" w:rsidRDefault="00F43E99" w:rsidP="00F43E99">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《又呈吴郎》通过</w:t>
      </w:r>
      <w:proofErr w:type="gramStart"/>
      <w:r w:rsidRPr="00D35457">
        <w:rPr>
          <w:rFonts w:asciiTheme="minorEastAsia" w:eastAsiaTheme="minorEastAsia" w:hAnsiTheme="minorEastAsia" w:hint="eastAsia"/>
          <w:bCs/>
          <w:sz w:val="24"/>
        </w:rPr>
        <w:t>劝吴郎让</w:t>
      </w:r>
      <w:proofErr w:type="gramEnd"/>
      <w:r w:rsidRPr="00D35457">
        <w:rPr>
          <w:rFonts w:asciiTheme="minorEastAsia" w:eastAsiaTheme="minorEastAsia" w:hAnsiTheme="minorEastAsia" w:hint="eastAsia"/>
          <w:bCs/>
          <w:sz w:val="24"/>
        </w:rPr>
        <w:t>寡居的老妇人前来打枣的描述，表现了作者对贫苦百姓的深切同情和关爱。全诗言辞恳切，语气委婉，如话家常，如诉心愿，有情有义，朴实动人。诗人以善良和慈悲之心来打动吴郎，开篇就触动了每一位读者的心坎。由一个穷苦的寡妇，由一件扑枣的小事，杜甫联想到整个国家，这一方面是劝谏，</w:t>
      </w:r>
      <w:proofErr w:type="gramStart"/>
      <w:r w:rsidRPr="00D35457">
        <w:rPr>
          <w:rFonts w:asciiTheme="minorEastAsia" w:eastAsiaTheme="minorEastAsia" w:hAnsiTheme="minorEastAsia" w:hint="eastAsia"/>
          <w:bCs/>
          <w:sz w:val="24"/>
        </w:rPr>
        <w:t>点醒吴郎的</w:t>
      </w:r>
      <w:proofErr w:type="gramEnd"/>
      <w:r w:rsidRPr="00D35457">
        <w:rPr>
          <w:rFonts w:asciiTheme="minorEastAsia" w:eastAsiaTheme="minorEastAsia" w:hAnsiTheme="minorEastAsia" w:hint="eastAsia"/>
          <w:bCs/>
          <w:sz w:val="24"/>
        </w:rPr>
        <w:t>高远之笔，另一方面，也是他热爱祖国、热爱人民的思想感情的自然流露。</w:t>
      </w:r>
    </w:p>
    <w:p w:rsidR="00F43E99" w:rsidRPr="00D35457" w:rsidRDefault="00F43E99" w:rsidP="00F43E99">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对人民的深切同情，对统治阶级祸国殃民罪行强烈的憎恨和对祖国的无比热爱。体现在《又呈吴郎》、《兵车行》、《三吏》、《三别》、《茅屋为秋风所破歌》）、《自京赴奉先县咏怀五百字》、《春望》等。</w:t>
      </w:r>
      <w:r w:rsidR="00CE32A3" w:rsidRPr="00CE32A3">
        <w:rPr>
          <w:rFonts w:asciiTheme="minorEastAsia" w:eastAsiaTheme="minorEastAsia" w:hAnsiTheme="minorEastAsia" w:hint="eastAsia"/>
          <w:bCs/>
          <w:sz w:val="24"/>
        </w:rPr>
        <w:t>“民为贵，社稷次之，君为轻”，人民是国家的主人，人民是社稷的</w:t>
      </w:r>
      <w:r w:rsidR="00BB1432">
        <w:rPr>
          <w:rFonts w:asciiTheme="minorEastAsia" w:eastAsiaTheme="minorEastAsia" w:hAnsiTheme="minorEastAsia" w:hint="eastAsia"/>
          <w:bCs/>
          <w:sz w:val="24"/>
        </w:rPr>
        <w:t>根</w:t>
      </w:r>
      <w:r w:rsidR="00CE32A3" w:rsidRPr="00CE32A3">
        <w:rPr>
          <w:rFonts w:asciiTheme="minorEastAsia" w:eastAsiaTheme="minorEastAsia" w:hAnsiTheme="minorEastAsia" w:hint="eastAsia"/>
          <w:bCs/>
          <w:sz w:val="24"/>
        </w:rPr>
        <w:t>本。</w:t>
      </w:r>
      <w:r w:rsidR="00BB1432" w:rsidRPr="00BB1432">
        <w:rPr>
          <w:rFonts w:asciiTheme="minorEastAsia" w:eastAsiaTheme="minorEastAsia" w:hAnsiTheme="minorEastAsia" w:hint="eastAsia"/>
          <w:bCs/>
          <w:sz w:val="24"/>
        </w:rPr>
        <w:t>儒家抱有强烈的政治信念与社会责任感，儒者经天纬地、大济苍生，透显出对家国天下的强烈的担当意识和济世情怀。杜甫把这种儒家理想转化为自己的实践性行为</w:t>
      </w:r>
      <w:r w:rsidR="00BB1432">
        <w:rPr>
          <w:rFonts w:asciiTheme="minorEastAsia" w:eastAsiaTheme="minorEastAsia" w:hAnsiTheme="minorEastAsia" w:hint="eastAsia"/>
          <w:bCs/>
          <w:sz w:val="24"/>
        </w:rPr>
        <w:t>对下层社会劳动人民的无限同情和对当政者的无比愤恨与无情揭露，都展示了杜甫</w:t>
      </w:r>
      <w:r w:rsidR="00BB1432" w:rsidRPr="00BB1432">
        <w:rPr>
          <w:rFonts w:asciiTheme="minorEastAsia" w:eastAsiaTheme="minorEastAsia" w:hAnsiTheme="minorEastAsia" w:hint="eastAsia"/>
          <w:bCs/>
          <w:sz w:val="24"/>
        </w:rPr>
        <w:t>勇于担当的精神。</w:t>
      </w:r>
    </w:p>
    <w:p w:rsidR="001949E3" w:rsidRPr="00D35457" w:rsidRDefault="00AC1767" w:rsidP="00BB1432">
      <w:pPr>
        <w:spacing w:line="360" w:lineRule="auto"/>
        <w:ind w:firstLineChars="200" w:firstLine="480"/>
        <w:rPr>
          <w:rFonts w:asciiTheme="minorEastAsia" w:eastAsiaTheme="minorEastAsia" w:hAnsiTheme="minorEastAsia"/>
          <w:bCs/>
          <w:sz w:val="24"/>
        </w:rPr>
      </w:pPr>
      <w:r w:rsidRPr="00D35457">
        <w:rPr>
          <w:rFonts w:asciiTheme="minorEastAsia" w:eastAsiaTheme="minorEastAsia" w:hAnsiTheme="minorEastAsia" w:hint="eastAsia"/>
          <w:bCs/>
          <w:sz w:val="24"/>
        </w:rPr>
        <w:t>最后，通过大学语文课程教学实践，将价值塑造、知识传授和能力培养三者紧密结合起来，是开展大学语文课程</w:t>
      </w:r>
      <w:proofErr w:type="gramStart"/>
      <w:r w:rsidRPr="00D35457">
        <w:rPr>
          <w:rFonts w:asciiTheme="minorEastAsia" w:eastAsiaTheme="minorEastAsia" w:hAnsiTheme="minorEastAsia" w:hint="eastAsia"/>
          <w:bCs/>
          <w:sz w:val="24"/>
        </w:rPr>
        <w:t>思政教育</w:t>
      </w:r>
      <w:proofErr w:type="gramEnd"/>
      <w:r w:rsidRPr="00D35457">
        <w:rPr>
          <w:rFonts w:asciiTheme="minorEastAsia" w:eastAsiaTheme="minorEastAsia" w:hAnsiTheme="minorEastAsia" w:hint="eastAsia"/>
          <w:bCs/>
          <w:sz w:val="24"/>
        </w:rPr>
        <w:t>教学的应用之义。汲取古圣先哲智慧的结晶，充分挖掘经典作品中的立德树人、礼仪道德、仁爱精神、文化自信等主题，让学生们</w:t>
      </w:r>
      <w:r w:rsidR="00BB1432">
        <w:rPr>
          <w:rFonts w:asciiTheme="minorEastAsia" w:eastAsiaTheme="minorEastAsia" w:hAnsiTheme="minorEastAsia" w:hint="eastAsia"/>
          <w:bCs/>
          <w:sz w:val="24"/>
        </w:rPr>
        <w:t>自觉修身，既能乐观地面对多元化的世界，开阔胸襟，又能找寻到生命的价值和意义</w:t>
      </w:r>
      <w:r w:rsidRPr="00D35457">
        <w:rPr>
          <w:rFonts w:asciiTheme="minorEastAsia" w:eastAsiaTheme="minorEastAsia" w:hAnsiTheme="minorEastAsia" w:hint="eastAsia"/>
          <w:bCs/>
          <w:sz w:val="24"/>
        </w:rPr>
        <w:t>，以及最为重要的支撑我们不断勇于奋斗、砥砺前行的源动力。</w:t>
      </w:r>
    </w:p>
    <w:sectPr w:rsidR="001949E3" w:rsidRPr="00D3545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C4E" w:rsidRDefault="00296C4E" w:rsidP="00F43E99">
      <w:r>
        <w:separator/>
      </w:r>
    </w:p>
  </w:endnote>
  <w:endnote w:type="continuationSeparator" w:id="0">
    <w:p w:rsidR="00296C4E" w:rsidRDefault="00296C4E" w:rsidP="00F4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C4E" w:rsidRDefault="00296C4E" w:rsidP="00F43E99">
      <w:r>
        <w:separator/>
      </w:r>
    </w:p>
  </w:footnote>
  <w:footnote w:type="continuationSeparator" w:id="0">
    <w:p w:rsidR="00296C4E" w:rsidRDefault="00296C4E" w:rsidP="00F43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YzJhM2ZmMzNhMDQyMjU1YjU2ZjgwZDdjNzRjMDkifQ=="/>
  </w:docVars>
  <w:rsids>
    <w:rsidRoot w:val="001949E3"/>
    <w:rsid w:val="00001F67"/>
    <w:rsid w:val="001949E3"/>
    <w:rsid w:val="00296C4E"/>
    <w:rsid w:val="00571832"/>
    <w:rsid w:val="00874405"/>
    <w:rsid w:val="00AC1767"/>
    <w:rsid w:val="00B62EE8"/>
    <w:rsid w:val="00BB1432"/>
    <w:rsid w:val="00CE32A3"/>
    <w:rsid w:val="00D35457"/>
    <w:rsid w:val="00F43E99"/>
    <w:rsid w:val="00FA2CB1"/>
    <w:rsid w:val="02F5186F"/>
    <w:rsid w:val="49F15DE3"/>
    <w:rsid w:val="7DEB5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F43E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43E99"/>
    <w:rPr>
      <w:rFonts w:ascii="Calibri" w:hAnsi="Calibri"/>
      <w:kern w:val="2"/>
      <w:sz w:val="18"/>
      <w:szCs w:val="18"/>
    </w:rPr>
  </w:style>
  <w:style w:type="paragraph" w:styleId="a5">
    <w:name w:val="footer"/>
    <w:basedOn w:val="a"/>
    <w:link w:val="Char0"/>
    <w:rsid w:val="00F43E99"/>
    <w:pPr>
      <w:tabs>
        <w:tab w:val="center" w:pos="4153"/>
        <w:tab w:val="right" w:pos="8306"/>
      </w:tabs>
      <w:snapToGrid w:val="0"/>
      <w:jc w:val="left"/>
    </w:pPr>
    <w:rPr>
      <w:sz w:val="18"/>
      <w:szCs w:val="18"/>
    </w:rPr>
  </w:style>
  <w:style w:type="character" w:customStyle="1" w:styleId="Char0">
    <w:name w:val="页脚 Char"/>
    <w:basedOn w:val="a0"/>
    <w:link w:val="a5"/>
    <w:rsid w:val="00F43E99"/>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F43E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43E99"/>
    <w:rPr>
      <w:rFonts w:ascii="Calibri" w:hAnsi="Calibri"/>
      <w:kern w:val="2"/>
      <w:sz w:val="18"/>
      <w:szCs w:val="18"/>
    </w:rPr>
  </w:style>
  <w:style w:type="paragraph" w:styleId="a5">
    <w:name w:val="footer"/>
    <w:basedOn w:val="a"/>
    <w:link w:val="Char0"/>
    <w:rsid w:val="00F43E99"/>
    <w:pPr>
      <w:tabs>
        <w:tab w:val="center" w:pos="4153"/>
        <w:tab w:val="right" w:pos="8306"/>
      </w:tabs>
      <w:snapToGrid w:val="0"/>
      <w:jc w:val="left"/>
    </w:pPr>
    <w:rPr>
      <w:sz w:val="18"/>
      <w:szCs w:val="18"/>
    </w:rPr>
  </w:style>
  <w:style w:type="character" w:customStyle="1" w:styleId="Char0">
    <w:name w:val="页脚 Char"/>
    <w:basedOn w:val="a0"/>
    <w:link w:val="a5"/>
    <w:rsid w:val="00F43E9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398</Words>
  <Characters>2273</Characters>
  <Application>Microsoft Office Word</Application>
  <DocSecurity>0</DocSecurity>
  <Lines>18</Lines>
  <Paragraphs>5</Paragraphs>
  <ScaleCrop>false</ScaleCrop>
  <Company>P R C</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Xiaoxin</dc:creator>
  <cp:lastModifiedBy>Windows User</cp:lastModifiedBy>
  <cp:revision>10</cp:revision>
  <dcterms:created xsi:type="dcterms:W3CDTF">2023-05-27T09:59:00Z</dcterms:created>
  <dcterms:modified xsi:type="dcterms:W3CDTF">2024-06-18T23:30:00Z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F82503EC997247DE937CF58B6CC93DC9_13</vt:lpwstr>
  </property>
</Properties>
</file>