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9214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0" w:firstLineChars="200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微课设计文稿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60" w:lineRule="auto"/>
              <w:jc w:val="center"/>
              <w:textAlignment w:val="auto"/>
              <w:rPr>
                <w:rFonts w:hint="default"/>
                <w:b/>
                <w:b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8"/>
                <w:szCs w:val="28"/>
                <w:u w:val="none"/>
                <w:lang w:val="en-US" w:eastAsia="zh-CN"/>
              </w:rPr>
              <w:t>以德立家  浸润社会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360" w:lineRule="auto"/>
              <w:jc w:val="center"/>
              <w:textAlignment w:val="auto"/>
              <w:rPr>
                <w:rFonts w:hint="default"/>
                <w:b/>
                <w:bCs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/>
                <w:b/>
                <w:bCs w:val="0"/>
                <w:sz w:val="28"/>
                <w:szCs w:val="28"/>
                <w:u w:val="none"/>
                <w:lang w:val="en-US" w:eastAsia="zh-CN"/>
              </w:rPr>
              <w:t xml:space="preserve">        ---基于对家风的阐释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22" w:firstLineChars="200"/>
              <w:textAlignment w:val="auto"/>
              <w:rPr>
                <w:rFonts w:ascii="宋体" w:hAnsi="宋体" w:eastAsia="宋体" w:cs="宋体"/>
                <w:b/>
                <w:bCs w:val="0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授课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eastAsia="zh-CN"/>
              </w:rPr>
              <w:t>课程：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思想政治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eastAsia="zh-CN"/>
              </w:rPr>
              <w:t>授课教师：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刘婷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eastAsia="zh-CN"/>
              </w:rPr>
              <w:t>教学目标：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让学生了解家风的概念和重要性，认识到优良家风对于个人成长、家庭和谐建设以及国家和民族发展的重要影响。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培养学生树立正确的家庭观念和道德观念，传承和弘扬优良家风。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引导学生通过实践行动践行优良家风，增强家庭责任感和社会责任感，培养其热爱家庭、热爱祖国的情感。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思政教学目标：</w:t>
            </w:r>
          </w:p>
          <w:p>
            <w:pPr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激发学生对于优良家风的认同感和自豪感，从自身做起，传承和弘扬优良家风，为国家富强和民族复兴贡献自己的力量。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教学过程：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一、导入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家庭是社会的基本细胞。千家万户和谐安宁，国家才能繁荣昌盛，民族才能兴旺发达。好家庭缘于好家风，党的十八大以来，习近平总书记对家庭、家风建设给予高度重视，《习近平著作选读》第一卷就有一篇文章是“注重家庭，注重家教，注重家风”，里面有这样一句话“千家万户都好，国家才能好，民族才能好。国家富强，民族复兴，人民幸福，不是抽象的，最重要体现在千千万万个家庭都幸福美满上，体现在亿万人民生活不断改善上。”除此之外，他还在各种重要场合强调家风的重要性，形成许多关于家风的重要论述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二、中国有着悠久的家风传统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重视家风是我国的优良传统。家风，源于古代农耕文化，随家族产生而逐渐形成。在中华民族几千年的发展进程中，“修身，齐家，治国，平天下”的影响源远流长，“修身、齐家”是“治国、平天下”的基础，孟子有言：“天下之本在国，国之本在家，家之本在身。”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回顾历史，远有《诫子书》《王阳明家训》《颜氏家训》《朱子家训》，近有《曾国藩家书》《沈从文家书》《傅雷家书》等脍炙人口的经典家训家书，都是我国优秀传统文化中蕴涵的家风的载体。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（一）历史上最早的家风诗——西晋潘岳的《家风诗》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家风诗(潘岳)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绾发绾发，发亦髯止。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日祗（zhi）日祗，敬亦慎止。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靡专靡有，受之父母。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鸣鹤匪和，析薪弗荷。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隐忧孔疚，我堂靡构。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义方既训，家道颖颖。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岂敢荒宁，一日三省。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 xml:space="preserve"> （二）历史名人的家风家训故事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诸葛亮“诫子书”：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instrText xml:space="preserve"> HYPERLINK "https://www.baidu.com/s?wd=%E5%A4%AB%E5%90%9B%E5%AD%90%E4%B9%8B%E8%A1%8C&amp;tn=SE_PcZhidaonwhc_ngpagmjz&amp;rsv_dl=gh_pc_zhidao" \t "_blank" </w:instrText>
            </w: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t>夫君子之行</w:t>
            </w: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</w:rPr>
              <w:t>，静以修身，俭以养德。非澹泊无以明志，非宁静无以致远。夫学须静也，才须学也，非学无以广才，非志无以成学，淫漫则不能励精，险躁则不能治性，年与时驰，意与日去，遂成枯落，多不接世，悲守穷庐，将复何及!”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这是诸葛亮在晚年时写给他八岁儿子的一封家书。在这封家书中，诸葛亮要求儿子要勤学励志，从淡泊和宁静的自身修养上下功夫。切忌心浮气躁，举止荒唐。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诸葛亮的《诫子书》，不仅是一片充满智慧的家书，也是诸葛亮对其一生修行治学理政的总结。通过诸葛亮的言传身教，造就了文武兼备的诸葛瞻和诸葛家族满门忠烈。文章中所阐释的修身养性、治学做人道理，含义深刻，发人深省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（三）伟人的红色家风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红色家风是我们党永不褪色的“传家宝”。中国共产党人在不断赶考的峥嵘岁月里，留下了许多感人至深的红色诫子书、革命育儿经。</w:t>
            </w:r>
          </w:p>
          <w:p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毛泽东家风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严以教子   严于律己   严以持家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曾为亲情规矩立下“三原则”：恋亲不为亲徇私，念旧不为旧谋利，济亲不为亲撑腰。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毛泽东一件睡衣穿了20多年，打补丁73个！（中共一大纪念馆）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毛泽东同志秉承着对党的无限忠诚，舍家兴邦，全家先后有6人为中国的革命事业献出了宝贵的生命，可谓满门忠烈，值得我们永远铭记。</w:t>
            </w:r>
          </w:p>
          <w:p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周恩来家风</w:t>
            </w:r>
          </w:p>
          <w:p>
            <w:pPr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周恩来同志语重心长地教育晚辈要过好“五关”——思想关、政治关、社会关、亲属关和生活关，并定下了“十条家规”……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晚辈不准丢下工作专程来看望他，只能在出差顺路时去看看；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来者一律住国务院招待所；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一律到食堂排队买饭菜，有工作的自己买饭菜票，没工作的由总理代付伙食费；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看戏以家属身份买票入场，不得用招待券；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不许请客送礼；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不许动用公家的汽车；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凡个人生活上能做的事，不要别人代办；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生活要艰苦朴素；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在任何场合都不要说出与总理的关系，不要炫耀自己；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不谋私利，不搞特殊化。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这10条家规是周恩来同志家风的一个概括，其核心是决不搞特殊，绝不享特权，一切以国家和人民的利益为重。</w:t>
            </w:r>
          </w:p>
          <w:p>
            <w:pPr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习仲勋家风</w:t>
            </w:r>
          </w:p>
          <w:p>
            <w:pPr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通过同学们分享的关于习仲勋的家风故事，了解习仲勋家风的特点并概括如下：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忠诚为民；严格自律；勤俭节约；低调谦让；坚韧不拔；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真诚坦荡；团结向上；仁爱崇德；父慈子孝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习仲勋的家风是一面镜子、一个标杆和一部教材，启发和教育广大干部特别是各级领导干部外观之、内省之，真正把家庭建设成家教好、家规严、家风正和家味浓的健康细胞，让向上向善的共同理想、志趣、品质、人格、信仰在家中蔚然成风，并世世相袭、代代相传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这些红色家风，展现出共产党人的鲜明本色，体现了共产党人的先进性和纯洁性。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三、新时代涵养良好家风的意义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新时代，同样有一批批共产党人在不断诠释良好家风的意义。通过演绎情景剧，展示焦裕禄同志的优良家风和对后人的启示。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他留给家人的，是温情美好的回忆和思念，是坚定高尚的信仰和品格，是正直清明的焦门家风。这些，是最珍贵的财富，是最美好的传承。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四、本节课对于学生的启示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学生分享自己的体会和自己家庭的家风故事。</w:t>
            </w:r>
          </w:p>
          <w:p>
            <w:pPr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总结</w:t>
            </w:r>
          </w:p>
          <w:p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0" w:firstLineChars="200"/>
              <w:textAlignment w:val="auto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家是最小国，国是千万家。好的家风有助于我们国家的发展。家风好，则社会稳定；社会稳定，国家和民族发展就有了基础和保障。实现中华民族的伟大复兴，需要我们每个人从家庭建设做起，把家庭梦融入民族梦。心往一处想，劲往一处使，实现社会主义核心价值观与家庭教育有效融合。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6554A5"/>
    <w:multiLevelType w:val="singleLevel"/>
    <w:tmpl w:val="AC6554A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1FE707A"/>
    <w:multiLevelType w:val="singleLevel"/>
    <w:tmpl w:val="C1FE707A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4D4D677"/>
    <w:multiLevelType w:val="singleLevel"/>
    <w:tmpl w:val="C4D4D677"/>
    <w:lvl w:ilvl="0" w:tentative="0">
      <w:start w:val="5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TQ5MGE3MDU5N2Y3MWYzN2JiM2MxYTM5ZTQzOTUifQ=="/>
  </w:docVars>
  <w:rsids>
    <w:rsidRoot w:val="00000000"/>
    <w:rsid w:val="2D725D2A"/>
    <w:rsid w:val="4A723F89"/>
    <w:rsid w:val="4D3F0726"/>
    <w:rsid w:val="69CB64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751</Words>
  <Characters>751</Characters>
  <Lines>0</Lines>
  <Paragraphs>0</Paragraphs>
  <TotalTime>1</TotalTime>
  <ScaleCrop>false</ScaleCrop>
  <LinksUpToDate>false</LinksUpToDate>
  <CharactersWithSpaces>751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2023-05-27T09:16:00Z</dcterms:created>
  <dc:creator>Xiaoxin</dc:creator>
  <cp:lastModifiedBy>婷子</cp:lastModifiedBy>
  <dcterms:modified xsi:type="dcterms:W3CDTF">2024-06-19T15:11:15Z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FDC2643F063249F08D109A66D1FDE218_13</vt:lpwstr>
  </property>
</Properties>
</file>