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GoBack"/>
      <w:bookmarkEnd w:id="0"/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关于职业技能等级评价认定的函</w:t>
      </w:r>
    </w:p>
    <w:p>
      <w:pPr>
        <w:autoSpaceDE w:val="0"/>
        <w:spacing w:before="312" w:beforeLine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晋城职业技术学院:</w:t>
      </w:r>
    </w:p>
    <w:p>
      <w:pPr>
        <w:ind w:left="298" w:leftChars="142" w:firstLine="300" w:firstLineChars="100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我单位现计划于2023年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日开展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>职业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/>
          <w:sz w:val="30"/>
          <w:szCs w:val="30"/>
        </w:rPr>
        <w:t>工种技能等级评价，其中高级工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人、中级工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人。考试考核地点设置在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</w:rPr>
        <w:t>（坐标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：      ；      </w:t>
      </w:r>
      <w:r>
        <w:rPr>
          <w:rFonts w:hint="eastAsia" w:ascii="仿宋" w:hAnsi="仿宋" w:eastAsia="仿宋"/>
          <w:sz w:val="30"/>
          <w:szCs w:val="30"/>
        </w:rPr>
        <w:t>）。诚请贵单位第三方评价机构组织实施技能等级认定。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妥否，请批复！</w:t>
      </w:r>
    </w:p>
    <w:p>
      <w:pPr>
        <w:ind w:firstLine="3900" w:firstLineChars="1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单位（盖章）:</w:t>
      </w:r>
    </w:p>
    <w:p>
      <w:pPr>
        <w:ind w:right="26" w:firstLine="600" w:firstLineChars="200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年   月 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ZGQ5MTc1MTlkY2YwMzFkODc2MzYwODZmMTg5MmUifQ=="/>
  </w:docVars>
  <w:rsids>
    <w:rsidRoot w:val="00997C29"/>
    <w:rsid w:val="00997C29"/>
    <w:rsid w:val="00FC7798"/>
    <w:rsid w:val="1003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1</Lines>
  <Paragraphs>1</Paragraphs>
  <TotalTime>1</TotalTime>
  <ScaleCrop>false</ScaleCrop>
  <LinksUpToDate>false</LinksUpToDate>
  <CharactersWithSpaces>207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2023-03-03T09:05:00Z</dcterms:created>
  <dc:creator>8618834385041</dc:creator>
  <cp:lastModifiedBy>世间难遇范文静.</cp:lastModifiedBy>
  <dcterms:modified xsi:type="dcterms:W3CDTF">2023-03-03T10:21:45Z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2E50AE99BAAA49A4A21E1E5B93BA9AB4</vt:lpwstr>
  </property>
</Properties>
</file>