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6C0" w:rsidRDefault="007C26C0"/>
    <w:p w:rsidR="00AC25E9" w:rsidRDefault="00AC25E9"/>
    <w:p w:rsidR="00AC25E9" w:rsidRDefault="00AC25E9"/>
    <w:p w:rsidR="00AC25E9" w:rsidRDefault="00AC25E9"/>
    <w:p w:rsidR="007C26C0" w:rsidRPr="00DB5786" w:rsidRDefault="00DB5786" w:rsidP="00BA00EB">
      <w:pPr>
        <w:jc w:val="center"/>
        <w:rPr>
          <w:sz w:val="32"/>
          <w:szCs w:val="32"/>
        </w:rPr>
      </w:pPr>
      <w:r w:rsidRPr="00DB5786">
        <w:rPr>
          <w:rFonts w:hint="eastAsia"/>
          <w:sz w:val="32"/>
          <w:szCs w:val="32"/>
        </w:rPr>
        <w:t>学院基本存款等</w:t>
      </w:r>
      <w:r w:rsidR="00BA00EB" w:rsidRPr="00DB5786">
        <w:rPr>
          <w:rFonts w:hint="eastAsia"/>
          <w:sz w:val="32"/>
          <w:szCs w:val="32"/>
        </w:rPr>
        <w:t>账户信息</w:t>
      </w:r>
    </w:p>
    <w:p w:rsidR="007C26C0" w:rsidRPr="00D45F84" w:rsidRDefault="007C26C0"/>
    <w:tbl>
      <w:tblPr>
        <w:tblStyle w:val="a3"/>
        <w:tblW w:w="0" w:type="auto"/>
        <w:tblLook w:val="04A0"/>
      </w:tblPr>
      <w:tblGrid>
        <w:gridCol w:w="1101"/>
        <w:gridCol w:w="7421"/>
      </w:tblGrid>
      <w:tr w:rsidR="00120EE6" w:rsidTr="005D2353">
        <w:tc>
          <w:tcPr>
            <w:tcW w:w="1101" w:type="dxa"/>
            <w:vMerge w:val="restart"/>
          </w:tcPr>
          <w:p w:rsidR="00120EE6" w:rsidRDefault="00120EE6" w:rsidP="00120EE6"/>
          <w:p w:rsidR="00120EE6" w:rsidRDefault="00120EE6" w:rsidP="00120EE6"/>
          <w:p w:rsidR="00120EE6" w:rsidRDefault="00120EE6" w:rsidP="00120EE6">
            <w:pPr>
              <w:rPr>
                <w:sz w:val="28"/>
                <w:szCs w:val="28"/>
              </w:rPr>
            </w:pPr>
          </w:p>
          <w:p w:rsidR="00120EE6" w:rsidRDefault="00120EE6" w:rsidP="00120EE6">
            <w:pPr>
              <w:rPr>
                <w:sz w:val="28"/>
                <w:szCs w:val="28"/>
              </w:rPr>
            </w:pPr>
          </w:p>
          <w:p w:rsidR="00120EE6" w:rsidRPr="00120EE6" w:rsidRDefault="00120EE6" w:rsidP="00120EE6">
            <w:pPr>
              <w:rPr>
                <w:sz w:val="28"/>
                <w:szCs w:val="28"/>
              </w:rPr>
            </w:pPr>
            <w:r w:rsidRPr="00120EE6">
              <w:rPr>
                <w:rFonts w:hint="eastAsia"/>
                <w:sz w:val="28"/>
                <w:szCs w:val="28"/>
              </w:rPr>
              <w:t>开票用</w:t>
            </w:r>
          </w:p>
        </w:tc>
        <w:tc>
          <w:tcPr>
            <w:tcW w:w="7421" w:type="dxa"/>
          </w:tcPr>
          <w:p w:rsidR="00120EE6" w:rsidRPr="00120EE6" w:rsidRDefault="00120EE6">
            <w:pPr>
              <w:rPr>
                <w:sz w:val="28"/>
                <w:szCs w:val="28"/>
              </w:rPr>
            </w:pPr>
            <w:r w:rsidRPr="00120EE6">
              <w:rPr>
                <w:rFonts w:hint="eastAsia"/>
                <w:sz w:val="28"/>
                <w:szCs w:val="28"/>
              </w:rPr>
              <w:t>名称：晋城职业技术学院</w:t>
            </w:r>
          </w:p>
        </w:tc>
      </w:tr>
      <w:tr w:rsidR="00120EE6" w:rsidTr="005D2353">
        <w:tc>
          <w:tcPr>
            <w:tcW w:w="1101" w:type="dxa"/>
            <w:vMerge/>
          </w:tcPr>
          <w:p w:rsidR="00120EE6" w:rsidRDefault="00120EE6"/>
        </w:tc>
        <w:tc>
          <w:tcPr>
            <w:tcW w:w="7421" w:type="dxa"/>
          </w:tcPr>
          <w:p w:rsidR="00120EE6" w:rsidRPr="00120EE6" w:rsidRDefault="00120EE6">
            <w:pPr>
              <w:rPr>
                <w:sz w:val="28"/>
                <w:szCs w:val="28"/>
              </w:rPr>
            </w:pPr>
            <w:r w:rsidRPr="00120EE6">
              <w:rPr>
                <w:rFonts w:hint="eastAsia"/>
                <w:sz w:val="28"/>
                <w:szCs w:val="28"/>
              </w:rPr>
              <w:t>纳税人识别号：</w:t>
            </w:r>
            <w:r w:rsidRPr="00120EE6">
              <w:rPr>
                <w:rFonts w:hint="eastAsia"/>
                <w:sz w:val="28"/>
                <w:szCs w:val="28"/>
              </w:rPr>
              <w:t>12140500731909410M</w:t>
            </w:r>
          </w:p>
        </w:tc>
      </w:tr>
      <w:tr w:rsidR="00120EE6" w:rsidTr="005D2353">
        <w:tc>
          <w:tcPr>
            <w:tcW w:w="1101" w:type="dxa"/>
            <w:vMerge/>
          </w:tcPr>
          <w:p w:rsidR="00120EE6" w:rsidRDefault="00120EE6"/>
        </w:tc>
        <w:tc>
          <w:tcPr>
            <w:tcW w:w="7421" w:type="dxa"/>
          </w:tcPr>
          <w:p w:rsidR="00120EE6" w:rsidRPr="00120EE6" w:rsidRDefault="00120EE6">
            <w:pPr>
              <w:rPr>
                <w:sz w:val="28"/>
                <w:szCs w:val="28"/>
              </w:rPr>
            </w:pPr>
            <w:r w:rsidRPr="00120EE6">
              <w:rPr>
                <w:rFonts w:hint="eastAsia"/>
                <w:sz w:val="28"/>
                <w:szCs w:val="28"/>
              </w:rPr>
              <w:t>统一信用代码：同上</w:t>
            </w:r>
          </w:p>
        </w:tc>
      </w:tr>
      <w:tr w:rsidR="00120EE6" w:rsidTr="005D2353">
        <w:tc>
          <w:tcPr>
            <w:tcW w:w="1101" w:type="dxa"/>
            <w:vMerge/>
          </w:tcPr>
          <w:p w:rsidR="00120EE6" w:rsidRDefault="00120EE6"/>
        </w:tc>
        <w:tc>
          <w:tcPr>
            <w:tcW w:w="7421" w:type="dxa"/>
          </w:tcPr>
          <w:p w:rsidR="00120EE6" w:rsidRPr="00120EE6" w:rsidRDefault="00120EE6">
            <w:pPr>
              <w:rPr>
                <w:sz w:val="28"/>
                <w:szCs w:val="28"/>
              </w:rPr>
            </w:pPr>
            <w:r w:rsidRPr="00120EE6">
              <w:rPr>
                <w:rFonts w:hint="eastAsia"/>
                <w:sz w:val="28"/>
                <w:szCs w:val="28"/>
              </w:rPr>
              <w:t>开户行：中国工商银行晋城泽州支行（</w:t>
            </w:r>
            <w:r w:rsidR="00BA00EB">
              <w:rPr>
                <w:rFonts w:hint="eastAsia"/>
                <w:sz w:val="28"/>
                <w:szCs w:val="28"/>
              </w:rPr>
              <w:t>非必要，</w:t>
            </w:r>
            <w:r w:rsidRPr="00120EE6">
              <w:rPr>
                <w:rFonts w:hint="eastAsia"/>
                <w:sz w:val="28"/>
                <w:szCs w:val="28"/>
              </w:rPr>
              <w:t>可不写）</w:t>
            </w:r>
          </w:p>
        </w:tc>
      </w:tr>
      <w:tr w:rsidR="00120EE6" w:rsidTr="005D2353">
        <w:tc>
          <w:tcPr>
            <w:tcW w:w="1101" w:type="dxa"/>
            <w:vMerge/>
          </w:tcPr>
          <w:p w:rsidR="00120EE6" w:rsidRDefault="00120EE6"/>
        </w:tc>
        <w:tc>
          <w:tcPr>
            <w:tcW w:w="7421" w:type="dxa"/>
          </w:tcPr>
          <w:p w:rsidR="00120EE6" w:rsidRPr="00120EE6" w:rsidRDefault="00120EE6">
            <w:pPr>
              <w:rPr>
                <w:sz w:val="28"/>
                <w:szCs w:val="28"/>
              </w:rPr>
            </w:pPr>
            <w:r w:rsidRPr="00120EE6">
              <w:rPr>
                <w:rFonts w:hint="eastAsia"/>
                <w:sz w:val="28"/>
                <w:szCs w:val="28"/>
              </w:rPr>
              <w:t>账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120EE6">
              <w:rPr>
                <w:rFonts w:hint="eastAsia"/>
                <w:sz w:val="28"/>
                <w:szCs w:val="28"/>
              </w:rPr>
              <w:t>号：</w:t>
            </w:r>
            <w:r w:rsidRPr="00120EE6">
              <w:rPr>
                <w:rFonts w:hint="eastAsia"/>
                <w:sz w:val="28"/>
                <w:szCs w:val="28"/>
              </w:rPr>
              <w:t>0506029409200127378</w:t>
            </w:r>
            <w:r w:rsidRPr="00120EE6">
              <w:rPr>
                <w:rFonts w:hint="eastAsia"/>
                <w:sz w:val="28"/>
                <w:szCs w:val="28"/>
              </w:rPr>
              <w:t>（</w:t>
            </w:r>
            <w:r w:rsidR="00BA00EB">
              <w:rPr>
                <w:rFonts w:hint="eastAsia"/>
                <w:sz w:val="28"/>
                <w:szCs w:val="28"/>
              </w:rPr>
              <w:t>非必要，</w:t>
            </w:r>
            <w:r w:rsidRPr="00120EE6">
              <w:rPr>
                <w:rFonts w:hint="eastAsia"/>
                <w:sz w:val="28"/>
                <w:szCs w:val="28"/>
              </w:rPr>
              <w:t>可不写））</w:t>
            </w:r>
          </w:p>
        </w:tc>
      </w:tr>
      <w:tr w:rsidR="00120EE6" w:rsidTr="005D2353">
        <w:tc>
          <w:tcPr>
            <w:tcW w:w="1101" w:type="dxa"/>
            <w:vMerge/>
          </w:tcPr>
          <w:p w:rsidR="00120EE6" w:rsidRDefault="00120EE6"/>
        </w:tc>
        <w:tc>
          <w:tcPr>
            <w:tcW w:w="7421" w:type="dxa"/>
          </w:tcPr>
          <w:p w:rsidR="00120EE6" w:rsidRPr="00120EE6" w:rsidRDefault="00120EE6">
            <w:pPr>
              <w:rPr>
                <w:sz w:val="28"/>
                <w:szCs w:val="28"/>
              </w:rPr>
            </w:pPr>
            <w:r w:rsidRPr="00120EE6">
              <w:rPr>
                <w:rFonts w:hint="eastAsia"/>
                <w:sz w:val="28"/>
                <w:szCs w:val="28"/>
              </w:rPr>
              <w:t>行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120EE6">
              <w:rPr>
                <w:rFonts w:hint="eastAsia"/>
                <w:sz w:val="28"/>
                <w:szCs w:val="28"/>
              </w:rPr>
              <w:t>号：</w:t>
            </w:r>
            <w:r w:rsidRPr="00120EE6">
              <w:rPr>
                <w:rFonts w:hint="eastAsia"/>
                <w:sz w:val="28"/>
                <w:szCs w:val="28"/>
              </w:rPr>
              <w:t>102168002943</w:t>
            </w:r>
            <w:r w:rsidRPr="00120EE6">
              <w:rPr>
                <w:rFonts w:hint="eastAsia"/>
                <w:sz w:val="28"/>
                <w:szCs w:val="28"/>
              </w:rPr>
              <w:t>（</w:t>
            </w:r>
            <w:r w:rsidR="00BA00EB">
              <w:rPr>
                <w:rFonts w:hint="eastAsia"/>
                <w:sz w:val="28"/>
                <w:szCs w:val="28"/>
              </w:rPr>
              <w:t>非必要，</w:t>
            </w:r>
            <w:r w:rsidRPr="00120EE6">
              <w:rPr>
                <w:rFonts w:hint="eastAsia"/>
                <w:sz w:val="28"/>
                <w:szCs w:val="28"/>
              </w:rPr>
              <w:t>可不写）</w:t>
            </w:r>
          </w:p>
        </w:tc>
      </w:tr>
    </w:tbl>
    <w:p w:rsidR="005D2353" w:rsidRDefault="005D2353"/>
    <w:p w:rsidR="00BA00EB" w:rsidRPr="00BA00EB" w:rsidRDefault="00BA00EB"/>
    <w:tbl>
      <w:tblPr>
        <w:tblStyle w:val="a3"/>
        <w:tblW w:w="0" w:type="auto"/>
        <w:tblLook w:val="04A0"/>
      </w:tblPr>
      <w:tblGrid>
        <w:gridCol w:w="1101"/>
        <w:gridCol w:w="7421"/>
      </w:tblGrid>
      <w:tr w:rsidR="00120EE6" w:rsidTr="00120EE6">
        <w:tc>
          <w:tcPr>
            <w:tcW w:w="1101" w:type="dxa"/>
            <w:vMerge w:val="restart"/>
          </w:tcPr>
          <w:p w:rsidR="00120EE6" w:rsidRDefault="00120EE6">
            <w:pPr>
              <w:rPr>
                <w:sz w:val="28"/>
                <w:szCs w:val="28"/>
              </w:rPr>
            </w:pPr>
          </w:p>
          <w:p w:rsidR="00120EE6" w:rsidRDefault="00120EE6">
            <w:pPr>
              <w:rPr>
                <w:sz w:val="28"/>
                <w:szCs w:val="28"/>
              </w:rPr>
            </w:pPr>
          </w:p>
          <w:p w:rsidR="00120EE6" w:rsidRDefault="00120EE6">
            <w:r w:rsidRPr="00120EE6">
              <w:rPr>
                <w:rFonts w:hint="eastAsia"/>
                <w:sz w:val="28"/>
                <w:szCs w:val="28"/>
              </w:rPr>
              <w:t>汇款用</w:t>
            </w:r>
          </w:p>
        </w:tc>
        <w:tc>
          <w:tcPr>
            <w:tcW w:w="7421" w:type="dxa"/>
          </w:tcPr>
          <w:p w:rsidR="00120EE6" w:rsidRPr="00120EE6" w:rsidRDefault="00120EE6">
            <w:pPr>
              <w:rPr>
                <w:sz w:val="28"/>
                <w:szCs w:val="28"/>
              </w:rPr>
            </w:pPr>
            <w:r w:rsidRPr="00120EE6">
              <w:rPr>
                <w:rFonts w:hint="eastAsia"/>
                <w:sz w:val="28"/>
                <w:szCs w:val="28"/>
              </w:rPr>
              <w:t>开户名称：晋城市财政局国库科</w:t>
            </w:r>
          </w:p>
        </w:tc>
      </w:tr>
      <w:tr w:rsidR="00120EE6" w:rsidTr="00120EE6">
        <w:tc>
          <w:tcPr>
            <w:tcW w:w="1101" w:type="dxa"/>
            <w:vMerge/>
          </w:tcPr>
          <w:p w:rsidR="00120EE6" w:rsidRDefault="00120EE6"/>
        </w:tc>
        <w:tc>
          <w:tcPr>
            <w:tcW w:w="7421" w:type="dxa"/>
          </w:tcPr>
          <w:p w:rsidR="00120EE6" w:rsidRPr="00120EE6" w:rsidRDefault="00120EE6">
            <w:pPr>
              <w:rPr>
                <w:sz w:val="28"/>
                <w:szCs w:val="28"/>
              </w:rPr>
            </w:pPr>
            <w:r w:rsidRPr="00120EE6">
              <w:rPr>
                <w:rFonts w:hint="eastAsia"/>
                <w:sz w:val="28"/>
                <w:szCs w:val="28"/>
              </w:rPr>
              <w:t>开户行：晋城市建行业务经营部</w:t>
            </w:r>
          </w:p>
        </w:tc>
      </w:tr>
      <w:tr w:rsidR="00120EE6" w:rsidTr="00120EE6">
        <w:tc>
          <w:tcPr>
            <w:tcW w:w="1101" w:type="dxa"/>
            <w:vMerge/>
          </w:tcPr>
          <w:p w:rsidR="00120EE6" w:rsidRDefault="00120EE6"/>
        </w:tc>
        <w:tc>
          <w:tcPr>
            <w:tcW w:w="7421" w:type="dxa"/>
          </w:tcPr>
          <w:p w:rsidR="00120EE6" w:rsidRPr="00120EE6" w:rsidRDefault="00120EE6">
            <w:pPr>
              <w:rPr>
                <w:sz w:val="28"/>
                <w:szCs w:val="28"/>
              </w:rPr>
            </w:pPr>
            <w:r w:rsidRPr="00120EE6">
              <w:rPr>
                <w:rFonts w:hint="eastAsia"/>
                <w:sz w:val="28"/>
                <w:szCs w:val="28"/>
              </w:rPr>
              <w:t>账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120EE6">
              <w:rPr>
                <w:rFonts w:hint="eastAsia"/>
                <w:sz w:val="28"/>
                <w:szCs w:val="28"/>
              </w:rPr>
              <w:t>号：</w:t>
            </w:r>
            <w:r w:rsidRPr="00120EE6">
              <w:rPr>
                <w:rFonts w:hint="eastAsia"/>
                <w:sz w:val="28"/>
                <w:szCs w:val="28"/>
              </w:rPr>
              <w:t>14001658608050014379-119001</w:t>
            </w:r>
          </w:p>
        </w:tc>
      </w:tr>
      <w:tr w:rsidR="00120EE6" w:rsidTr="00120EE6">
        <w:tc>
          <w:tcPr>
            <w:tcW w:w="1101" w:type="dxa"/>
            <w:vMerge/>
          </w:tcPr>
          <w:p w:rsidR="00120EE6" w:rsidRDefault="00120EE6"/>
        </w:tc>
        <w:tc>
          <w:tcPr>
            <w:tcW w:w="7421" w:type="dxa"/>
          </w:tcPr>
          <w:p w:rsidR="00120EE6" w:rsidRPr="00120EE6" w:rsidRDefault="00120EE6">
            <w:pPr>
              <w:rPr>
                <w:sz w:val="28"/>
                <w:szCs w:val="28"/>
              </w:rPr>
            </w:pPr>
            <w:r w:rsidRPr="00120EE6">
              <w:rPr>
                <w:rFonts w:hint="eastAsia"/>
                <w:sz w:val="28"/>
                <w:szCs w:val="28"/>
              </w:rPr>
              <w:t>行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120EE6">
              <w:rPr>
                <w:rFonts w:hint="eastAsia"/>
                <w:sz w:val="28"/>
                <w:szCs w:val="28"/>
              </w:rPr>
              <w:t>号：</w:t>
            </w:r>
            <w:r w:rsidRPr="00120EE6">
              <w:rPr>
                <w:rFonts w:hint="eastAsia"/>
                <w:sz w:val="28"/>
                <w:szCs w:val="28"/>
              </w:rPr>
              <w:t>105168011015</w:t>
            </w:r>
          </w:p>
        </w:tc>
      </w:tr>
    </w:tbl>
    <w:p w:rsidR="00120EE6" w:rsidRPr="005D2353" w:rsidRDefault="00120EE6"/>
    <w:sectPr w:rsidR="00120EE6" w:rsidRPr="005D2353" w:rsidSect="00912C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5AC2" w:rsidRDefault="00B35AC2" w:rsidP="00D45F84">
      <w:r>
        <w:separator/>
      </w:r>
    </w:p>
  </w:endnote>
  <w:endnote w:type="continuationSeparator" w:id="1">
    <w:p w:rsidR="00B35AC2" w:rsidRDefault="00B35AC2" w:rsidP="00D45F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5AC2" w:rsidRDefault="00B35AC2" w:rsidP="00D45F84">
      <w:r>
        <w:separator/>
      </w:r>
    </w:p>
  </w:footnote>
  <w:footnote w:type="continuationSeparator" w:id="1">
    <w:p w:rsidR="00B35AC2" w:rsidRDefault="00B35AC2" w:rsidP="00D45F8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D2353"/>
    <w:rsid w:val="00120EE6"/>
    <w:rsid w:val="004557A7"/>
    <w:rsid w:val="004C1FDB"/>
    <w:rsid w:val="005D2353"/>
    <w:rsid w:val="006223CC"/>
    <w:rsid w:val="00794513"/>
    <w:rsid w:val="007C26C0"/>
    <w:rsid w:val="00912CF3"/>
    <w:rsid w:val="00AC25E9"/>
    <w:rsid w:val="00B35AC2"/>
    <w:rsid w:val="00BA00EB"/>
    <w:rsid w:val="00CB3B9D"/>
    <w:rsid w:val="00D45F84"/>
    <w:rsid w:val="00DB5786"/>
    <w:rsid w:val="00EA2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CF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235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D45F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D45F84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D45F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D45F8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229</Characters>
  <Application>Microsoft Office Word</Application>
  <DocSecurity>0</DocSecurity>
  <Lines>1</Lines>
  <Paragraphs>1</Paragraphs>
  <ScaleCrop>false</ScaleCrop>
  <Company>Lenovo</Company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2022-05-09T09:22:00Z</dcterms:created>
  <dcterms:modified xsi:type="dcterms:W3CDTF">2022-05-09T09:22:00Z</dcterms:modified>
</cp:coreProperties>
</file>