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晋城职业技术学院高职新旧专业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CN"/>
        </w:rPr>
        <w:t>与证书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对照表</w:t>
      </w:r>
    </w:p>
    <w:tbl>
      <w:tblPr>
        <w:tblStyle w:val="5"/>
        <w:tblW w:w="11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998"/>
        <w:gridCol w:w="2493"/>
        <w:gridCol w:w="1889"/>
        <w:gridCol w:w="2157"/>
        <w:gridCol w:w="1768"/>
        <w:gridCol w:w="1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序</w:t>
            </w:r>
          </w:p>
        </w:tc>
        <w:tc>
          <w:tcPr>
            <w:tcW w:w="99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代码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专业名称</w:t>
            </w:r>
          </w:p>
        </w:tc>
        <w:tc>
          <w:tcPr>
            <w:tcW w:w="188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原专业名称</w:t>
            </w:r>
          </w:p>
        </w:tc>
        <w:tc>
          <w:tcPr>
            <w:tcW w:w="215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1+X项目</w:t>
            </w:r>
          </w:p>
        </w:tc>
        <w:tc>
          <w:tcPr>
            <w:tcW w:w="176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职业/工种</w:t>
            </w:r>
          </w:p>
        </w:tc>
        <w:tc>
          <w:tcPr>
            <w:tcW w:w="112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双元制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410112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设施农业与装备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设施农业与装备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农产品食品检验员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410202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园林技术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园林技术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菌类园艺工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420301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工程测量技术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工程测量技术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测绘地理信息智能应用 测绘地理信息数据获取与处理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工程测量员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420308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矿山测量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矿山测量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测绘地理信息智能应用 测绘地理信息数据获取与处理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工程测量员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420503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通风技术与安全管理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矿井通风与安全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18"/>
                <w:szCs w:val="18"/>
                <w:lang w:eastAsia="zh-CN" w:bidi="ar"/>
              </w:rPr>
              <w:t>矿山应急救援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矿山救护工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99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420505</w:t>
            </w:r>
          </w:p>
        </w:tc>
        <w:tc>
          <w:tcPr>
            <w:tcW w:w="2493" w:type="dxa"/>
            <w:vMerge w:val="restart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煤炭清洁利用技术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选煤技术</w:t>
            </w:r>
          </w:p>
        </w:tc>
        <w:tc>
          <w:tcPr>
            <w:tcW w:w="215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化工精馏安全控制</w:t>
            </w:r>
          </w:p>
        </w:tc>
        <w:tc>
          <w:tcPr>
            <w:tcW w:w="176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化工总控工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化学检验员</w:t>
            </w:r>
          </w:p>
        </w:tc>
        <w:tc>
          <w:tcPr>
            <w:tcW w:w="112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化工工艺员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493" w:type="dxa"/>
            <w:vMerge w:val="continue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煤炭深加工与利用</w:t>
            </w:r>
          </w:p>
        </w:tc>
        <w:tc>
          <w:tcPr>
            <w:tcW w:w="215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6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2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Merge w:val="continue"/>
            <w:tcBorders>
              <w:bottom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493" w:type="dxa"/>
            <w:vMerge w:val="continue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煤化分析与检验</w:t>
            </w:r>
          </w:p>
        </w:tc>
        <w:tc>
          <w:tcPr>
            <w:tcW w:w="215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6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2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99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420506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煤层气采输技术</w:t>
            </w:r>
          </w:p>
        </w:tc>
        <w:tc>
          <w:tcPr>
            <w:tcW w:w="188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煤层气采输技术</w:t>
            </w:r>
          </w:p>
        </w:tc>
        <w:tc>
          <w:tcPr>
            <w:tcW w:w="215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6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煤层气排采集输工</w:t>
            </w:r>
          </w:p>
        </w:tc>
        <w:tc>
          <w:tcPr>
            <w:tcW w:w="112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99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460104</w:t>
            </w:r>
          </w:p>
        </w:tc>
        <w:tc>
          <w:tcPr>
            <w:tcW w:w="2493" w:type="dxa"/>
            <w:vMerge w:val="restart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机械制造及自动化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机械制造与自动化</w:t>
            </w:r>
          </w:p>
        </w:tc>
        <w:tc>
          <w:tcPr>
            <w:tcW w:w="215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工业机器人应用编程</w:t>
            </w:r>
          </w:p>
        </w:tc>
        <w:tc>
          <w:tcPr>
            <w:tcW w:w="176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多工序数控机床操作调整工</w:t>
            </w:r>
          </w:p>
        </w:tc>
        <w:tc>
          <w:tcPr>
            <w:tcW w:w="112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机电一体化工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6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8" w:type="dxa"/>
            <w:vMerge w:val="continue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493" w:type="dxa"/>
            <w:vMerge w:val="continue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精密机械技术</w:t>
            </w:r>
          </w:p>
        </w:tc>
        <w:tc>
          <w:tcPr>
            <w:tcW w:w="2157" w:type="dxa"/>
            <w:vMerge w:val="continue"/>
            <w:tcBorders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768" w:type="dxa"/>
            <w:vMerge w:val="continue"/>
            <w:tcBorders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vMerge w:val="continue"/>
            <w:tcBorders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460113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模具设计与制造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模具设计与制造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增材制造模型设计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电工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数控车工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460115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智能光电制造技术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光电制造与应用技术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激光加工技术应用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电工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数控铣工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460301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机电一体化技术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机电一体化技术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工业机器人应用编程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电工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加工中心操作调整工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机电一体化工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460305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工业机器人技术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工业机器人技术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工业机器人应用编程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电工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机电一体化工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470201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应用化工技术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应用化工技术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化工精馏安全控制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化工总控工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化学检验员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化妆品配方师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化工工艺员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470205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煤化工技术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煤化工技术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化工精馏安全控制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化工工艺员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化工总控工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化工工艺员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611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99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470208</w:t>
            </w:r>
          </w:p>
        </w:tc>
        <w:tc>
          <w:tcPr>
            <w:tcW w:w="2493" w:type="dxa"/>
            <w:vMerge w:val="restart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分析检验技术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工业分析技术</w:t>
            </w:r>
          </w:p>
        </w:tc>
        <w:tc>
          <w:tcPr>
            <w:tcW w:w="215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化工精馏安全控制</w:t>
            </w:r>
          </w:p>
        </w:tc>
        <w:tc>
          <w:tcPr>
            <w:tcW w:w="176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化工总控工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化学检验员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化妆品配方师</w:t>
            </w:r>
          </w:p>
        </w:tc>
        <w:tc>
          <w:tcPr>
            <w:tcW w:w="112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化工工艺员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493" w:type="dxa"/>
            <w:vMerge w:val="continue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商检技术</w:t>
            </w:r>
          </w:p>
        </w:tc>
        <w:tc>
          <w:tcPr>
            <w:tcW w:w="215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6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2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480402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服装设计与工艺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服装设计与工艺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服装陈列设计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制版师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缝纫工制帽工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民间工艺品制作工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民间工艺品艺人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480406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纺织品设计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纺织品设计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99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490104</w:t>
            </w:r>
          </w:p>
        </w:tc>
        <w:tc>
          <w:tcPr>
            <w:tcW w:w="2493" w:type="dxa"/>
            <w:vMerge w:val="restart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食品检验检测技术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食品检测技术</w:t>
            </w:r>
          </w:p>
        </w:tc>
        <w:tc>
          <w:tcPr>
            <w:tcW w:w="215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可食食品快速检验</w:t>
            </w:r>
          </w:p>
        </w:tc>
        <w:tc>
          <w:tcPr>
            <w:tcW w:w="176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农产品食品检验员</w:t>
            </w:r>
          </w:p>
        </w:tc>
        <w:tc>
          <w:tcPr>
            <w:tcW w:w="1123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493" w:type="dxa"/>
            <w:vMerge w:val="continue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食品营养与检测</w:t>
            </w:r>
          </w:p>
        </w:tc>
        <w:tc>
          <w:tcPr>
            <w:tcW w:w="2157" w:type="dxa"/>
            <w:vMerge w:val="continue"/>
            <w:tcBorders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768" w:type="dxa"/>
            <w:vMerge w:val="continue"/>
            <w:tcBorders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vMerge w:val="continue"/>
            <w:tcBorders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510201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计算机应用技术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计算机应用技术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Web前端开发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计算机维修工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99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510203</w:t>
            </w:r>
          </w:p>
        </w:tc>
        <w:tc>
          <w:tcPr>
            <w:tcW w:w="2493" w:type="dxa"/>
            <w:vMerge w:val="restart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软件技术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软件技术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Web前端开发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计算机维修工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493" w:type="dxa"/>
            <w:vMerge w:val="continue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软件与信息服务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云计算平台运维与开发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办公设备维修工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493" w:type="dxa"/>
            <w:vMerge w:val="continue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电子商务技术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99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510205</w:t>
            </w:r>
          </w:p>
        </w:tc>
        <w:tc>
          <w:tcPr>
            <w:tcW w:w="2493" w:type="dxa"/>
            <w:vMerge w:val="restart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大数据技术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计算机信息管理</w:t>
            </w:r>
          </w:p>
        </w:tc>
        <w:tc>
          <w:tcPr>
            <w:tcW w:w="215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Web安全测试</w:t>
            </w:r>
          </w:p>
        </w:tc>
        <w:tc>
          <w:tcPr>
            <w:tcW w:w="176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计算机维修工</w:t>
            </w:r>
          </w:p>
        </w:tc>
        <w:tc>
          <w:tcPr>
            <w:tcW w:w="112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493" w:type="dxa"/>
            <w:vMerge w:val="continue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大数据技术与应用</w:t>
            </w:r>
          </w:p>
        </w:tc>
        <w:tc>
          <w:tcPr>
            <w:tcW w:w="215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Web安全测试</w:t>
            </w:r>
          </w:p>
        </w:tc>
        <w:tc>
          <w:tcPr>
            <w:tcW w:w="176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计算机维修工</w:t>
            </w:r>
          </w:p>
        </w:tc>
        <w:tc>
          <w:tcPr>
            <w:tcW w:w="112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510209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人工智能技术应用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人工智能技术服务（2021）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综合布线系统安装与维护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计算机维修工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70C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520201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护理（2021）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家庭保健按摩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保健按摩师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保健调理师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护理证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70C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530301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大数据与财务管理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大数据应用部署与调优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办公设备维修工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530302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大数据与会计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会计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财务共享服务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收银员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530603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商务管理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商务管理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18"/>
                <w:szCs w:val="18"/>
                <w:lang w:eastAsia="zh-CN" w:bidi="ar"/>
              </w:rPr>
              <w:t>网络直播运营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商品营业员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530706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商务数据分析与应用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商务数据分析与应用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18"/>
                <w:szCs w:val="18"/>
                <w:lang w:eastAsia="zh-CN" w:bidi="ar"/>
              </w:rPr>
              <w:t>网络直播运营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商品营业员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530809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智能物流技术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物流信息技术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18"/>
                <w:szCs w:val="18"/>
                <w:lang w:eastAsia="zh-CN" w:bidi="ar"/>
              </w:rPr>
              <w:t>智慧物流仓储运维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商品营业员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540101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旅游管理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旅游管理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研学旅行策划与管理(EEPM)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导游证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茶艺师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540103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旅行社经营与管理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旅行社经营管理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研学旅行策划与管理(EEPM)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导游证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茶艺师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540106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酒店管理与数字化运营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酒店管理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18"/>
                <w:szCs w:val="18"/>
                <w:lang w:eastAsia="zh-CN" w:bidi="ar"/>
              </w:rPr>
              <w:t>酒店运营管理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茶艺师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调酒师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540202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烹饪工艺与营养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烹调工艺与营养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18"/>
                <w:szCs w:val="18"/>
                <w:lang w:eastAsia="zh-CN" w:bidi="ar"/>
              </w:rPr>
              <w:t>餐饮管理运行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中式烹调师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中式面点师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西式面点师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调酒师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550113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广告艺术设计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广告设计与制作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18"/>
                <w:szCs w:val="18"/>
                <w:lang w:eastAsia="zh-CN" w:bidi="ar"/>
              </w:rPr>
              <w:t>产品创意设计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18"/>
                <w:szCs w:val="18"/>
                <w:lang w:eastAsia="zh-CN" w:bidi="ar"/>
              </w:rPr>
              <w:t>文创产品数字化设计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广告设计师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装潢美术设计师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550201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音乐表演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音乐表演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器乐艺术指导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礼仪主持人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550203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戏曲表演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戏曲表演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器乐艺术指导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礼仪主持人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550204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表演艺术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表演艺术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器乐艺术指导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礼仪主持人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550215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舞蹈编导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舞蹈编导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器乐艺术指导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礼仪主持人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560101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数字图文信息处理技术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图文信息处理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Web前端开发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计算机维修工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560201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播音与主持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播音与主持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器乐艺术指导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礼仪主持人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570102K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学前教育(五年制)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学前教育(五年制)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幼儿照护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幼儿教师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570202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应用英语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应用英语（2021）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18"/>
                <w:szCs w:val="18"/>
                <w:lang w:eastAsia="zh-CN" w:bidi="ar"/>
              </w:rPr>
              <w:t>实用英语交际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70C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70C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570203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旅游英语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旅游英语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研学旅行策划与管理(EEPM)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导游证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570301</w:t>
            </w:r>
          </w:p>
        </w:tc>
        <w:tc>
          <w:tcPr>
            <w:tcW w:w="2493" w:type="dxa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社会体育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社会体育</w:t>
            </w:r>
          </w:p>
        </w:tc>
        <w:tc>
          <w:tcPr>
            <w:tcW w:w="2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18"/>
                <w:szCs w:val="18"/>
                <w:lang w:eastAsia="zh-CN" w:bidi="ar"/>
              </w:rPr>
              <w:t>健身健美竞技指导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99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590401</w:t>
            </w:r>
          </w:p>
        </w:tc>
        <w:tc>
          <w:tcPr>
            <w:tcW w:w="2493" w:type="dxa"/>
            <w:vMerge w:val="restart"/>
            <w:tcBorders>
              <w:right w:val="single" w:color="auto" w:sz="18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现代文秘</w:t>
            </w: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文秘</w:t>
            </w:r>
          </w:p>
        </w:tc>
        <w:tc>
          <w:tcPr>
            <w:tcW w:w="215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18"/>
                <w:szCs w:val="18"/>
                <w:lang w:eastAsia="zh-CN" w:bidi="ar"/>
              </w:rPr>
              <w:t>人物化妆造型</w:t>
            </w:r>
          </w:p>
        </w:tc>
        <w:tc>
          <w:tcPr>
            <w:tcW w:w="176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2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493" w:type="dxa"/>
            <w:vMerge w:val="continue"/>
            <w:tcBorders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文秘速录</w:t>
            </w:r>
          </w:p>
        </w:tc>
        <w:tc>
          <w:tcPr>
            <w:tcW w:w="215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18"/>
                <w:szCs w:val="18"/>
                <w:lang w:eastAsia="zh-CN" w:bidi="ar"/>
              </w:rPr>
              <w:t>中文速录</w:t>
            </w:r>
          </w:p>
        </w:tc>
        <w:tc>
          <w:tcPr>
            <w:tcW w:w="176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493" w:type="dxa"/>
            <w:tcBorders>
              <w:right w:val="single" w:color="auto" w:sz="1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8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15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18"/>
                <w:szCs w:val="18"/>
                <w:lang w:eastAsia="zh-CN" w:bidi="ar"/>
              </w:rPr>
              <w:t>蓝色字体为建议申报</w:t>
            </w:r>
          </w:p>
        </w:tc>
        <w:tc>
          <w:tcPr>
            <w:tcW w:w="176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hint="eastAsia" w:ascii="FZFSJW--GB1-0" w:eastAsia="FZFSJW--GB1-0" w:cs="FZFSJW--GB1-0"/>
          <w:kern w:val="0"/>
          <w:szCs w:val="21"/>
        </w:rPr>
      </w:pPr>
      <w:r>
        <w:rPr>
          <w:rFonts w:hint="eastAsia" w:ascii="FZFSJW--GB1-0" w:eastAsia="FZFSJW--GB1-0" w:cs="FZFSJW--GB1-0"/>
          <w:kern w:val="0"/>
          <w:szCs w:val="21"/>
        </w:rPr>
        <w:t>注：对照调整应依据《教育部关于印发</w:t>
      </w:r>
      <w:r>
        <w:rPr>
          <w:rFonts w:ascii="TimesNewRomanPSMT" w:eastAsia="TimesNewRomanPSMT" w:cs="TimesNewRomanPSMT"/>
          <w:kern w:val="0"/>
          <w:szCs w:val="21"/>
        </w:rPr>
        <w:t>&lt;</w:t>
      </w:r>
      <w:r>
        <w:rPr>
          <w:rFonts w:hint="eastAsia" w:ascii="FZFSJW--GB1-0" w:eastAsia="FZFSJW--GB1-0" w:cs="FZFSJW--GB1-0"/>
          <w:kern w:val="0"/>
          <w:szCs w:val="21"/>
        </w:rPr>
        <w:t>职业教育专业目录（</w:t>
      </w:r>
      <w:r>
        <w:rPr>
          <w:rFonts w:ascii="TimesNewRomanPSMT" w:eastAsia="TimesNewRomanPSMT" w:cs="TimesNewRomanPSMT"/>
          <w:kern w:val="0"/>
          <w:szCs w:val="21"/>
        </w:rPr>
        <w:t xml:space="preserve">2021 </w:t>
      </w:r>
      <w:r>
        <w:rPr>
          <w:rFonts w:hint="eastAsia" w:ascii="FZFSJW--GB1-0" w:eastAsia="FZFSJW--GB1-0" w:cs="FZFSJW--GB1-0"/>
          <w:kern w:val="0"/>
          <w:szCs w:val="21"/>
        </w:rPr>
        <w:t>年）</w:t>
      </w:r>
      <w:r>
        <w:rPr>
          <w:rFonts w:ascii="TimesNewRomanPSMT" w:eastAsia="TimesNewRomanPSMT" w:cs="TimesNewRomanPSMT"/>
          <w:kern w:val="0"/>
          <w:szCs w:val="21"/>
        </w:rPr>
        <w:t>&gt;</w:t>
      </w:r>
      <w:r>
        <w:rPr>
          <w:rFonts w:hint="eastAsia" w:ascii="FZFSJW--GB1-0" w:eastAsia="FZFSJW--GB1-0" w:cs="FZFSJW--GB1-0"/>
          <w:kern w:val="0"/>
          <w:szCs w:val="21"/>
        </w:rPr>
        <w:t>的通知》（教职成〔</w:t>
      </w:r>
      <w:r>
        <w:rPr>
          <w:rFonts w:ascii="TimesNewRomanPSMT" w:eastAsia="TimesNewRomanPSMT" w:cs="TimesNewRomanPSMT"/>
          <w:kern w:val="0"/>
          <w:szCs w:val="21"/>
        </w:rPr>
        <w:t>2021</w:t>
      </w:r>
      <w:r>
        <w:rPr>
          <w:rFonts w:hint="eastAsia" w:ascii="FZFSJW--GB1-0" w:eastAsia="FZFSJW--GB1-0" w:cs="FZFSJW--GB1-0"/>
          <w:kern w:val="0"/>
          <w:szCs w:val="21"/>
        </w:rPr>
        <w:t>〕</w:t>
      </w:r>
      <w:r>
        <w:rPr>
          <w:rFonts w:ascii="TimesNewRomanPSMT" w:eastAsia="TimesNewRomanPSMT" w:cs="TimesNewRomanPSMT"/>
          <w:kern w:val="0"/>
          <w:szCs w:val="21"/>
        </w:rPr>
        <w:t xml:space="preserve">2 </w:t>
      </w:r>
      <w:r>
        <w:rPr>
          <w:rFonts w:hint="eastAsia" w:ascii="FZFSJW--GB1-0" w:eastAsia="FZFSJW--GB1-0" w:cs="FZFSJW--GB1-0"/>
          <w:kern w:val="0"/>
          <w:szCs w:val="21"/>
        </w:rPr>
        <w:t>号）附件</w:t>
      </w:r>
      <w:r>
        <w:rPr>
          <w:rFonts w:ascii="TimesNewRomanPSMT" w:eastAsia="TimesNewRomanPSMT" w:cs="TimesNewRomanPSMT"/>
          <w:kern w:val="0"/>
          <w:szCs w:val="21"/>
        </w:rPr>
        <w:t xml:space="preserve">3 </w:t>
      </w:r>
      <w:r>
        <w:rPr>
          <w:rFonts w:hint="eastAsia" w:ascii="FZFSJW--GB1-0" w:eastAsia="FZFSJW--GB1-0" w:cs="FZFSJW--GB1-0"/>
          <w:kern w:val="0"/>
          <w:szCs w:val="21"/>
        </w:rPr>
        <w:t>《高等职业教育专科新旧专业对照表》，</w:t>
      </w:r>
      <w:r>
        <w:rPr>
          <w:rFonts w:hint="eastAsia" w:ascii="TimesNewRomanPSMT" w:eastAsia="TimesNewRomanPSMT" w:cs="TimesNewRomanPSMT"/>
          <w:kern w:val="0"/>
          <w:szCs w:val="21"/>
        </w:rPr>
        <w:t>“</w:t>
      </w:r>
      <w:r>
        <w:rPr>
          <w:rFonts w:hint="eastAsia" w:ascii="FZFSJW--GB1-0" w:eastAsia="FZFSJW--GB1-0" w:cs="FZFSJW--GB1-0"/>
          <w:kern w:val="0"/>
          <w:szCs w:val="21"/>
        </w:rPr>
        <w:t>调整情况</w:t>
      </w:r>
      <w:r>
        <w:rPr>
          <w:rFonts w:hint="eastAsia" w:ascii="TimesNewRomanPSMT" w:eastAsia="TimesNewRomanPSMT" w:cs="TimesNewRomanPSMT"/>
          <w:kern w:val="0"/>
          <w:szCs w:val="21"/>
        </w:rPr>
        <w:t>”</w:t>
      </w:r>
      <w:r>
        <w:rPr>
          <w:rFonts w:hint="eastAsia" w:ascii="FZFSJW--GB1-0" w:eastAsia="FZFSJW--GB1-0" w:cs="FZFSJW--GB1-0"/>
          <w:kern w:val="0"/>
          <w:szCs w:val="21"/>
        </w:rPr>
        <w:t>分为：保留、合并、更名、撤销及归属调整。</w:t>
      </w:r>
    </w:p>
    <w:p>
      <w:pPr>
        <w:autoSpaceDE w:val="0"/>
        <w:autoSpaceDN w:val="0"/>
        <w:adjustRightInd w:val="0"/>
        <w:jc w:val="left"/>
        <w:rPr>
          <w:rFonts w:hint="eastAsia" w:ascii="FZFSJW--GB1-0" w:eastAsia="FZFSJW--GB1-0" w:cs="FZFSJW--GB1-0"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hint="eastAsia" w:ascii="FZFSJW--GB1-0" w:eastAsia="FZFSJW--GB1-0" w:cs="FZFSJW--GB1-0"/>
          <w:kern w:val="0"/>
          <w:szCs w:val="21"/>
        </w:rPr>
      </w:pPr>
    </w:p>
    <w:sectPr>
      <w:pgSz w:w="12240" w:h="15840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ZDBSJW--GB1-0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FSJW--GB1-0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NewRomanPS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FSJW--GB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CEF"/>
    <w:rsid w:val="000350B5"/>
    <w:rsid w:val="000954FC"/>
    <w:rsid w:val="0018552E"/>
    <w:rsid w:val="003759F0"/>
    <w:rsid w:val="006000C3"/>
    <w:rsid w:val="00744FCE"/>
    <w:rsid w:val="007D0448"/>
    <w:rsid w:val="008C755E"/>
    <w:rsid w:val="008D4E61"/>
    <w:rsid w:val="009457B5"/>
    <w:rsid w:val="00A03339"/>
    <w:rsid w:val="00A47D86"/>
    <w:rsid w:val="00C03D31"/>
    <w:rsid w:val="00F23CEF"/>
    <w:rsid w:val="00F806FC"/>
    <w:rsid w:val="0C724345"/>
    <w:rsid w:val="12CF6473"/>
    <w:rsid w:val="1A961293"/>
    <w:rsid w:val="2A05326D"/>
    <w:rsid w:val="2FD40516"/>
    <w:rsid w:val="3EB40E3F"/>
    <w:rsid w:val="50084AED"/>
    <w:rsid w:val="51D564AF"/>
    <w:rsid w:val="5F187BA5"/>
    <w:rsid w:val="60F70456"/>
    <w:rsid w:val="6AE65441"/>
    <w:rsid w:val="6D1868F3"/>
    <w:rsid w:val="6EAB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290</Words>
  <Characters>1659</Characters>
  <Lines>13</Lines>
  <Paragraphs>3</Paragraphs>
  <TotalTime>53</TotalTime>
  <ScaleCrop>false</ScaleCrop>
  <LinksUpToDate>false</LinksUpToDate>
  <CharactersWithSpaces>1946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2021-03-20T06:53:00Z</dcterms:created>
  <dc:creator>Lenovo</dc:creator>
  <cp:lastModifiedBy>Administrator</cp:lastModifiedBy>
  <cp:lastPrinted>2022-01-24T07:59:00Z</cp:lastPrinted>
  <dcterms:modified xsi:type="dcterms:W3CDTF">2022-02-11T10:05:00Z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CDB207F560FA4E3B98D4436000980154</vt:lpwstr>
  </property>
</Properties>
</file>